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508D8" w14:textId="431962F3" w:rsidR="004C29A0" w:rsidRDefault="00802680" w:rsidP="004C29A0">
      <w:pPr>
        <w:pStyle w:val="Titel"/>
        <w:jc w:val="center"/>
      </w:pPr>
      <w:bookmarkStart w:id="0" w:name="_GoBack"/>
      <w:bookmarkEnd w:id="0"/>
      <w:r w:rsidRPr="00802680">
        <w:t>STANDAARDTRAJECT</w:t>
      </w:r>
    </w:p>
    <w:p w14:paraId="0E555D10" w14:textId="31E490C0" w:rsidR="002B54BC" w:rsidRPr="002B54BC" w:rsidRDefault="006505E5" w:rsidP="002B54BC">
      <w:pPr>
        <w:pStyle w:val="Titel"/>
        <w:jc w:val="center"/>
      </w:pPr>
      <w:r w:rsidRPr="00B43404">
        <w:t>Techn</w:t>
      </w:r>
      <w:r w:rsidR="003023F9">
        <w:t>ieker</w:t>
      </w:r>
      <w:r w:rsidRPr="00B43404">
        <w:t xml:space="preserve"> industriële </w:t>
      </w:r>
      <w:r w:rsidR="003023F9">
        <w:t>proces</w:t>
      </w:r>
      <w:r w:rsidRPr="00B43404">
        <w:t>automatisatie</w:t>
      </w:r>
      <w:r w:rsidR="00802680" w:rsidRPr="00B43404">
        <w:t xml:space="preserve"> duaal</w:t>
      </w:r>
    </w:p>
    <w:p w14:paraId="7BDFEB20" w14:textId="77777777" w:rsidR="002B54BC" w:rsidRPr="002B54BC" w:rsidRDefault="002B54BC" w:rsidP="000B2416">
      <w:pPr>
        <w:keepNext/>
        <w:keepLines/>
        <w:numPr>
          <w:ilvl w:val="0"/>
          <w:numId w:val="12"/>
        </w:numPr>
        <w:spacing w:line="480" w:lineRule="auto"/>
        <w:jc w:val="left"/>
        <w:outlineLvl w:val="0"/>
        <w:rPr>
          <w:rFonts w:eastAsiaTheme="majorEastAsia" w:cstheme="majorBidi"/>
          <w:sz w:val="24"/>
          <w:szCs w:val="32"/>
        </w:rPr>
      </w:pPr>
      <w:r w:rsidRPr="002B54BC">
        <w:rPr>
          <w:rFonts w:eastAsiaTheme="majorEastAsia" w:cstheme="majorBidi"/>
          <w:sz w:val="24"/>
          <w:szCs w:val="32"/>
        </w:rPr>
        <w:t>Situering en omschrijving</w:t>
      </w:r>
    </w:p>
    <w:p w14:paraId="584C334B" w14:textId="77777777" w:rsidR="002B54BC" w:rsidRPr="002B54BC" w:rsidRDefault="002B54BC" w:rsidP="002B54BC">
      <w:r w:rsidRPr="002B54BC">
        <w:t>De opleiding technieker industriële procesautomatisatie duaal combineert een schoolcomponent en een werkplekcomponent. De combinatie van schoolcomponent met werkplekcomponent omvat minimaal 28 opleidingsuren per week.</w:t>
      </w:r>
    </w:p>
    <w:p w14:paraId="7E58AA12" w14:textId="77777777" w:rsidR="002B54BC" w:rsidRPr="002B54BC" w:rsidRDefault="002B54BC" w:rsidP="002B54BC">
      <w:r w:rsidRPr="002B54BC">
        <w:t>In de opleiding technieker industriële procesautomatisatie duaal wordt gekozen voor een overeenkomst alternerende opleiding. Dit impliceert dat de wekelijkse invulling moet overeenstemmen met de normale voltijdse wekelijkse arbeidsduur die van toepassing is in de onderneming overeenkomstig de CAO. Meestal is dit gemiddeld 38 opleidingsuren per week, maar dit dient bij opmaak van de overeenkomst op de werkplek nagevraagd te worden.</w:t>
      </w:r>
    </w:p>
    <w:p w14:paraId="2A816EF9" w14:textId="77777777" w:rsidR="002B54BC" w:rsidRPr="002B54BC" w:rsidRDefault="002B54BC" w:rsidP="002B54BC"/>
    <w:p w14:paraId="428B18CE" w14:textId="710887DD" w:rsidR="002B54BC" w:rsidRPr="002B54BC" w:rsidRDefault="002B54BC" w:rsidP="002B54BC">
      <w:r w:rsidRPr="002B54BC">
        <w:t xml:space="preserve">De opleiding technieker industriële procesautomatisatie duaal wordt georganiseerd </w:t>
      </w:r>
      <w:r w:rsidRPr="002B54BC">
        <w:rPr>
          <w:rFonts w:cstheme="minorHAnsi"/>
        </w:rPr>
        <w:t>als secundair-na-secundair onderwijs (Se-n-Se)</w:t>
      </w:r>
      <w:r w:rsidR="00C94E52">
        <w:rPr>
          <w:rFonts w:cstheme="minorHAnsi"/>
        </w:rPr>
        <w:t xml:space="preserve"> binnen</w:t>
      </w:r>
      <w:r w:rsidRPr="002B54BC">
        <w:t xml:space="preserve"> het studiegebied mechanica-elektriciteit.</w:t>
      </w:r>
    </w:p>
    <w:p w14:paraId="6D436236" w14:textId="77777777" w:rsidR="002B54BC" w:rsidRPr="002B54BC" w:rsidRDefault="002B54BC" w:rsidP="002B54BC"/>
    <w:p w14:paraId="4D1BA77B" w14:textId="77777777" w:rsidR="002B54BC" w:rsidRPr="002B54BC" w:rsidRDefault="002B54BC" w:rsidP="002B54BC">
      <w:r w:rsidRPr="002B54BC">
        <w:t>Het standaardtraject voor de opleiding technieker industriële procesautomatisatie duaal is gebaseerd op de volgende beroepskwalificatie:</w:t>
      </w:r>
    </w:p>
    <w:p w14:paraId="38F4E8E2" w14:textId="77777777" w:rsidR="002B54BC" w:rsidRPr="002B54BC" w:rsidRDefault="002B54BC" w:rsidP="002B54BC">
      <w:pPr>
        <w:numPr>
          <w:ilvl w:val="0"/>
          <w:numId w:val="2"/>
        </w:numPr>
        <w:contextualSpacing/>
      </w:pPr>
      <w:r w:rsidRPr="002B54BC">
        <w:t>Beroepskwalificatie technieker industriële procesautomatisatie,</w:t>
      </w:r>
    </w:p>
    <w:p w14:paraId="2696FFB8" w14:textId="6F5128BC" w:rsidR="002B54BC" w:rsidRPr="002B54BC" w:rsidRDefault="002B54BC" w:rsidP="002B54BC">
      <w:pPr>
        <w:ind w:left="1416"/>
        <w:contextualSpacing/>
      </w:pPr>
      <w:r w:rsidRPr="002B54BC">
        <w:t>niveau 4 van de Vlaamse kwalificatiestructuur</w:t>
      </w:r>
      <w:r w:rsidR="00C94E52">
        <w:t>.</w:t>
      </w:r>
    </w:p>
    <w:p w14:paraId="09DCF29D" w14:textId="77777777" w:rsidR="002B54BC" w:rsidRPr="002B54BC" w:rsidRDefault="002B54BC" w:rsidP="002B54BC"/>
    <w:p w14:paraId="7C54306C" w14:textId="77777777" w:rsidR="002B54BC" w:rsidRPr="002B54BC" w:rsidRDefault="002B54BC" w:rsidP="002B54BC">
      <w:pPr>
        <w:shd w:val="clear" w:color="auto" w:fill="FFFFFF"/>
        <w:rPr>
          <w:rFonts w:cstheme="minorHAnsi"/>
          <w:highlight w:val="yellow"/>
        </w:rPr>
      </w:pPr>
      <w:r w:rsidRPr="002B54BC">
        <w:rPr>
          <w:rFonts w:cstheme="minorHAnsi"/>
        </w:rPr>
        <w:t xml:space="preserve">In de opleiding </w:t>
      </w:r>
      <w:r w:rsidRPr="002B54BC">
        <w:t xml:space="preserve">technieker industriële procesautomatisatie </w:t>
      </w:r>
      <w:r w:rsidRPr="002B54BC">
        <w:rPr>
          <w:rFonts w:cstheme="minorHAnsi"/>
        </w:rPr>
        <w:t xml:space="preserve">duaal leert men het realiseren en behouden van </w:t>
      </w:r>
      <w:r w:rsidRPr="002B54BC">
        <w:t>de werking van processor gestuurde procesinstallaties teneinde te voldoen aan de vooropgestelde specificaties en de continuïteit  van de installatie te verzekeren</w:t>
      </w:r>
      <w:r w:rsidRPr="002B54BC">
        <w:rPr>
          <w:rFonts w:cstheme="minorHAnsi"/>
        </w:rPr>
        <w:t>.</w:t>
      </w:r>
    </w:p>
    <w:p w14:paraId="44D292B3" w14:textId="77777777" w:rsidR="002B54BC" w:rsidRPr="002B54BC" w:rsidRDefault="002B54BC" w:rsidP="002B54BC">
      <w:pPr>
        <w:shd w:val="clear" w:color="auto" w:fill="FFFFFF"/>
        <w:rPr>
          <w:rFonts w:cstheme="minorHAnsi"/>
        </w:rPr>
      </w:pPr>
    </w:p>
    <w:p w14:paraId="5D52B36B" w14:textId="77777777" w:rsidR="002B54BC" w:rsidRPr="002B54BC" w:rsidRDefault="002B54BC" w:rsidP="002B54BC">
      <w:pPr>
        <w:shd w:val="clear" w:color="auto" w:fill="FFFFFF"/>
        <w:rPr>
          <w:rFonts w:cstheme="minorHAnsi"/>
        </w:rPr>
      </w:pPr>
      <w:r w:rsidRPr="002B54BC">
        <w:rPr>
          <w:rFonts w:cstheme="minorHAnsi"/>
        </w:rPr>
        <w:t>In een standaardtraject wordt er geen uitspraak gedaan over de organisatievorm van de duale opleiding. De aanbieder duaal leren bepaalt zelf of hij dit lineair of modulair organiseert.</w:t>
      </w:r>
    </w:p>
    <w:p w14:paraId="48B9FA45" w14:textId="77777777" w:rsidR="002B54BC" w:rsidRPr="002B54BC" w:rsidRDefault="002B54BC" w:rsidP="002B54BC">
      <w:pPr>
        <w:contextualSpacing/>
      </w:pPr>
    </w:p>
    <w:p w14:paraId="21C30036" w14:textId="77777777" w:rsidR="002B54BC" w:rsidRPr="002B54BC" w:rsidRDefault="002B54BC" w:rsidP="002B54BC">
      <w:pPr>
        <w:contextualSpacing/>
        <w:rPr>
          <w:rFonts w:cstheme="minorHAnsi"/>
        </w:rPr>
      </w:pPr>
      <w:r w:rsidRPr="002B54BC">
        <w:rPr>
          <w:rFonts w:cstheme="minorHAnsi"/>
        </w:rPr>
        <w:t>De opleidingsduur bedraagt 1 jaar (2 semesters), waarvan bij modulaire organisatie kan worden afgeweken in functie van de individuele leerweg van een jongere.</w:t>
      </w:r>
    </w:p>
    <w:p w14:paraId="50EBD49C" w14:textId="0891CA35" w:rsidR="00AD2285" w:rsidRDefault="00AD2285">
      <w:pPr>
        <w:spacing w:after="160" w:line="259" w:lineRule="auto"/>
        <w:jc w:val="left"/>
        <w:rPr>
          <w:rFonts w:cstheme="minorHAnsi"/>
        </w:rPr>
      </w:pPr>
      <w:r>
        <w:rPr>
          <w:rFonts w:cstheme="minorHAnsi"/>
        </w:rPr>
        <w:br w:type="page"/>
      </w:r>
    </w:p>
    <w:p w14:paraId="27BE42D5" w14:textId="77777777" w:rsidR="002B54BC" w:rsidRPr="002B54BC" w:rsidRDefault="002B54BC" w:rsidP="002B54BC">
      <w:pPr>
        <w:keepNext/>
        <w:keepLines/>
        <w:numPr>
          <w:ilvl w:val="0"/>
          <w:numId w:val="1"/>
        </w:numPr>
        <w:spacing w:line="480" w:lineRule="auto"/>
        <w:ind w:left="714" w:hanging="357"/>
        <w:jc w:val="left"/>
        <w:outlineLvl w:val="0"/>
        <w:rPr>
          <w:rFonts w:eastAsiaTheme="majorEastAsia" w:cstheme="majorBidi"/>
          <w:sz w:val="24"/>
          <w:szCs w:val="32"/>
        </w:rPr>
      </w:pPr>
      <w:r w:rsidRPr="002B54BC">
        <w:rPr>
          <w:rFonts w:eastAsiaTheme="majorEastAsia" w:cstheme="majorBidi"/>
          <w:sz w:val="24"/>
          <w:szCs w:val="32"/>
        </w:rPr>
        <w:lastRenderedPageBreak/>
        <w:t>Toelatingsvoorwaarden</w:t>
      </w:r>
    </w:p>
    <w:p w14:paraId="4916BCD3" w14:textId="77777777" w:rsidR="002B54BC" w:rsidRPr="002B54BC" w:rsidRDefault="002B54BC" w:rsidP="002B54BC">
      <w:r w:rsidRPr="002B54BC">
        <w:rPr>
          <w:rFonts w:cstheme="minorHAnsi"/>
        </w:rPr>
        <w:t xml:space="preserve">De voorwaarden om bij de start van de opleiding </w:t>
      </w:r>
      <w:r w:rsidRPr="002B54BC">
        <w:t xml:space="preserve">technieker industriële procesautomatisatie </w:t>
      </w:r>
      <w:r w:rsidRPr="002B54BC">
        <w:rPr>
          <w:rFonts w:cstheme="minorHAnsi"/>
        </w:rPr>
        <w:t>duaal als regelmatige leerling te worden toegelaten zijn:</w:t>
      </w:r>
    </w:p>
    <w:p w14:paraId="0856B429" w14:textId="77777777" w:rsidR="002B54BC" w:rsidRPr="002B54BC" w:rsidRDefault="002B54BC" w:rsidP="002B54BC">
      <w:pPr>
        <w:numPr>
          <w:ilvl w:val="0"/>
          <w:numId w:val="3"/>
        </w:numPr>
        <w:contextualSpacing/>
      </w:pPr>
      <w:r w:rsidRPr="002B54BC">
        <w:t>voldaan hebben aan de voltijdse leerplicht;</w:t>
      </w:r>
    </w:p>
    <w:p w14:paraId="014A43A4" w14:textId="77777777" w:rsidR="002B54BC" w:rsidRPr="002B54BC" w:rsidRDefault="002B54BC" w:rsidP="002B54BC">
      <w:pPr>
        <w:numPr>
          <w:ilvl w:val="0"/>
          <w:numId w:val="3"/>
        </w:numPr>
        <w:contextualSpacing/>
      </w:pPr>
      <w:r w:rsidRPr="002B54BC">
        <w:t>ofwel voldoen aan de toelatingsvoorwaarden van het 3</w:t>
      </w:r>
      <w:r w:rsidRPr="002B54BC">
        <w:rPr>
          <w:vertAlign w:val="superscript"/>
        </w:rPr>
        <w:t>e</w:t>
      </w:r>
      <w:r w:rsidRPr="002B54BC">
        <w:t xml:space="preserve"> leerjaar van de 3</w:t>
      </w:r>
      <w:r w:rsidRPr="002B54BC">
        <w:rPr>
          <w:vertAlign w:val="superscript"/>
        </w:rPr>
        <w:t>e</w:t>
      </w:r>
      <w:r w:rsidRPr="002B54BC">
        <w:t xml:space="preserve"> graad, waarop de opleiding technieker industriële procesautomatisatie duaal zich situeert. Deze voorwaarden zijn bepaald in de codex secundair onderwijs en het besluit van de Vlaamse Regering van 19 juli 2002 betreffende de organisatie van het voltijds secundair onderwijs, en meegedeeld bij omzendbrief SO 64; </w:t>
      </w:r>
    </w:p>
    <w:p w14:paraId="1911ADA4" w14:textId="77777777" w:rsidR="002B54BC" w:rsidRPr="002B54BC" w:rsidRDefault="002B54BC" w:rsidP="002B54BC">
      <w:pPr>
        <w:autoSpaceDE w:val="0"/>
        <w:autoSpaceDN w:val="0"/>
        <w:adjustRightInd w:val="0"/>
        <w:spacing w:line="240" w:lineRule="auto"/>
        <w:ind w:left="709"/>
      </w:pPr>
    </w:p>
    <w:p w14:paraId="563F35DC" w14:textId="77777777" w:rsidR="002B54BC" w:rsidRPr="002B54BC" w:rsidRDefault="002B54BC" w:rsidP="002B54BC">
      <w:pPr>
        <w:autoSpaceDE w:val="0"/>
        <w:autoSpaceDN w:val="0"/>
        <w:adjustRightInd w:val="0"/>
        <w:spacing w:line="240" w:lineRule="auto"/>
        <w:ind w:left="709"/>
        <w:rPr>
          <w:rFonts w:ascii="Arial" w:hAnsi="Arial" w:cs="Arial"/>
          <w:szCs w:val="20"/>
        </w:rPr>
      </w:pPr>
      <w:r w:rsidRPr="002B54BC">
        <w:t>ofwel als zijinstromer</w:t>
      </w:r>
      <w:r w:rsidRPr="002B54BC">
        <w:rPr>
          <w:vertAlign w:val="superscript"/>
        </w:rPr>
        <w:footnoteReference w:id="2"/>
      </w:r>
      <w:r w:rsidRPr="002B54BC">
        <w:t xml:space="preserve"> beschikken over een gunstige beslissing van de klassenraad voor de opleiding technieker industriële procesautomatisatie duaal.</w:t>
      </w:r>
    </w:p>
    <w:p w14:paraId="520210A0" w14:textId="77777777" w:rsidR="002B54BC" w:rsidRPr="002B54BC" w:rsidRDefault="002B54BC" w:rsidP="002B54BC"/>
    <w:p w14:paraId="3444A83C" w14:textId="77777777" w:rsidR="002B54BC" w:rsidRPr="002B54BC" w:rsidRDefault="002B54BC" w:rsidP="002B54BC">
      <w:r w:rsidRPr="002B54BC">
        <w:t>Uit het leerlingendossier moet de verificatie kunnen opmaken dat de leerling aan de toelatingsvoorwaarden voldoet.</w:t>
      </w:r>
    </w:p>
    <w:p w14:paraId="48F6E508" w14:textId="77777777" w:rsidR="002B54BC" w:rsidRPr="002B54BC" w:rsidRDefault="002B54BC" w:rsidP="002B54BC"/>
    <w:p w14:paraId="42BD3893" w14:textId="77777777" w:rsidR="002B54BC" w:rsidRPr="002B54BC" w:rsidRDefault="002B54BC" w:rsidP="002B54BC"/>
    <w:p w14:paraId="703042FB" w14:textId="77777777" w:rsidR="002B54BC" w:rsidRPr="002B54BC" w:rsidRDefault="002B54BC" w:rsidP="002B54BC">
      <w:pPr>
        <w:keepNext/>
        <w:keepLines/>
        <w:numPr>
          <w:ilvl w:val="0"/>
          <w:numId w:val="1"/>
        </w:numPr>
        <w:spacing w:line="480" w:lineRule="auto"/>
        <w:ind w:left="714" w:hanging="357"/>
        <w:jc w:val="left"/>
        <w:outlineLvl w:val="0"/>
        <w:rPr>
          <w:rFonts w:eastAsiaTheme="majorEastAsia" w:cstheme="majorBidi"/>
          <w:sz w:val="24"/>
          <w:szCs w:val="32"/>
        </w:rPr>
      </w:pPr>
      <w:r w:rsidRPr="002B54BC">
        <w:rPr>
          <w:rFonts w:eastAsiaTheme="majorEastAsia" w:cstheme="majorBidi"/>
          <w:sz w:val="24"/>
          <w:szCs w:val="32"/>
        </w:rPr>
        <w:t>Algemene vorming</w:t>
      </w:r>
    </w:p>
    <w:p w14:paraId="06868063" w14:textId="77777777" w:rsidR="002B54BC" w:rsidRPr="002B54BC" w:rsidRDefault="002B54BC" w:rsidP="002B54BC">
      <w:r w:rsidRPr="002B54BC">
        <w:t>Er wordt geen algemene vorming opgelegd. Het staat de aanbieder vrij.</w:t>
      </w:r>
    </w:p>
    <w:p w14:paraId="70F80A56" w14:textId="127D9DEC" w:rsidR="00AD2285" w:rsidRDefault="00AD2285">
      <w:pPr>
        <w:spacing w:after="160" w:line="259" w:lineRule="auto"/>
        <w:jc w:val="left"/>
      </w:pPr>
      <w:r>
        <w:br w:type="page"/>
      </w:r>
    </w:p>
    <w:p w14:paraId="13285A70" w14:textId="77777777" w:rsidR="002B54BC" w:rsidRPr="002B54BC" w:rsidRDefault="002B54BC" w:rsidP="002B54BC">
      <w:pPr>
        <w:keepNext/>
        <w:keepLines/>
        <w:numPr>
          <w:ilvl w:val="0"/>
          <w:numId w:val="1"/>
        </w:numPr>
        <w:spacing w:line="480" w:lineRule="auto"/>
        <w:ind w:left="714" w:hanging="357"/>
        <w:jc w:val="left"/>
        <w:outlineLvl w:val="0"/>
        <w:rPr>
          <w:rFonts w:eastAsiaTheme="majorEastAsia" w:cstheme="majorBidi"/>
          <w:sz w:val="24"/>
          <w:szCs w:val="32"/>
        </w:rPr>
      </w:pPr>
      <w:r w:rsidRPr="002B54BC">
        <w:rPr>
          <w:rFonts w:eastAsiaTheme="majorEastAsia" w:cstheme="majorBidi"/>
          <w:sz w:val="24"/>
          <w:szCs w:val="32"/>
        </w:rPr>
        <w:lastRenderedPageBreak/>
        <w:t>Beroepsgerichte vorming – organisatie lineair</w:t>
      </w:r>
    </w:p>
    <w:p w14:paraId="0E22350F" w14:textId="77777777" w:rsidR="002B54BC" w:rsidRPr="002B54BC" w:rsidRDefault="002B54BC" w:rsidP="002B54BC">
      <w:pPr>
        <w:rPr>
          <w:rFonts w:cs="Arial"/>
        </w:rPr>
      </w:pPr>
      <w:r w:rsidRPr="002B54BC">
        <w:rPr>
          <w:rFonts w:cs="Arial"/>
        </w:rPr>
        <w:t>Per activiteit worden de bijhorende vaardigheden en kenniselementen opgenomen. De geselecteerde kennis moet steeds in functie van de activiteit en vaardigheden gerealiseerd worden.</w:t>
      </w:r>
    </w:p>
    <w:p w14:paraId="515A4708" w14:textId="77777777" w:rsidR="002B54BC" w:rsidRPr="002B54BC" w:rsidRDefault="002B54BC" w:rsidP="002B54BC">
      <w:pPr>
        <w:rPr>
          <w:rFonts w:cs="Arial"/>
        </w:rPr>
      </w:pPr>
    </w:p>
    <w:tbl>
      <w:tblPr>
        <w:tblStyle w:val="Tabelraster"/>
        <w:tblW w:w="0" w:type="auto"/>
        <w:tblLook w:val="04A0" w:firstRow="1" w:lastRow="0" w:firstColumn="1" w:lastColumn="0" w:noHBand="0" w:noVBand="1"/>
      </w:tblPr>
      <w:tblGrid>
        <w:gridCol w:w="4508"/>
        <w:gridCol w:w="4508"/>
      </w:tblGrid>
      <w:tr w:rsidR="002B54BC" w:rsidRPr="002B54BC" w14:paraId="16DC4AF0" w14:textId="77777777" w:rsidTr="00CA02DE">
        <w:trPr>
          <w:trHeight w:val="280"/>
        </w:trPr>
        <w:tc>
          <w:tcPr>
            <w:tcW w:w="4508" w:type="dxa"/>
            <w:shd w:val="clear" w:color="auto" w:fill="E7E6E6" w:themeFill="background2"/>
          </w:tcPr>
          <w:p w14:paraId="0F63DBCB" w14:textId="77777777" w:rsidR="002B54BC" w:rsidRPr="002B54BC" w:rsidRDefault="002B54BC" w:rsidP="002B54BC">
            <w:r w:rsidRPr="002B54BC">
              <w:t>Activiteiten</w:t>
            </w:r>
          </w:p>
        </w:tc>
        <w:tc>
          <w:tcPr>
            <w:tcW w:w="4508" w:type="dxa"/>
            <w:shd w:val="clear" w:color="auto" w:fill="E7E6E6" w:themeFill="background2"/>
          </w:tcPr>
          <w:p w14:paraId="04F3C514" w14:textId="77777777" w:rsidR="002B54BC" w:rsidRPr="002B54BC" w:rsidRDefault="002B54BC" w:rsidP="002B54BC">
            <w:r w:rsidRPr="002B54BC">
              <w:t xml:space="preserve">Kennis </w:t>
            </w:r>
          </w:p>
        </w:tc>
      </w:tr>
      <w:tr w:rsidR="002B54BC" w:rsidRPr="002B54BC" w14:paraId="61FC0AA2" w14:textId="77777777" w:rsidTr="00CA02DE">
        <w:trPr>
          <w:trHeight w:val="280"/>
        </w:trPr>
        <w:tc>
          <w:tcPr>
            <w:tcW w:w="4508" w:type="dxa"/>
          </w:tcPr>
          <w:p w14:paraId="1C339548" w14:textId="77777777" w:rsidR="002B54BC" w:rsidRPr="002B54BC" w:rsidRDefault="002B54BC" w:rsidP="002B54BC">
            <w:pPr>
              <w:jc w:val="left"/>
              <w:rPr>
                <w:rFonts w:eastAsia="Times New Roman" w:cs="Times New Roman"/>
                <w:b/>
              </w:rPr>
            </w:pPr>
            <w:r w:rsidRPr="002B54BC">
              <w:rPr>
                <w:rFonts w:eastAsia="Times New Roman" w:cs="Times New Roman"/>
                <w:b/>
              </w:rPr>
              <w:t>Werkt in teamverband</w:t>
            </w:r>
          </w:p>
          <w:p w14:paraId="01F2B890" w14:textId="77777777" w:rsidR="002B54BC" w:rsidRPr="002B54BC" w:rsidRDefault="002B54BC" w:rsidP="000B2416">
            <w:pPr>
              <w:numPr>
                <w:ilvl w:val="0"/>
                <w:numId w:val="8"/>
              </w:numPr>
              <w:ind w:left="357" w:hanging="357"/>
              <w:contextualSpacing/>
              <w:jc w:val="left"/>
              <w:rPr>
                <w:rFonts w:eastAsia="Calibri" w:cs="Times New Roman"/>
              </w:rPr>
            </w:pPr>
            <w:r w:rsidRPr="002B54BC">
              <w:rPr>
                <w:rFonts w:eastAsia="Calibri" w:cs="Times New Roman"/>
              </w:rPr>
              <w:t>Wisselt informatie uit met collega’s, leidinggevende en andere betrokkenen</w:t>
            </w:r>
          </w:p>
          <w:p w14:paraId="579F11C7" w14:textId="77777777" w:rsidR="002B54BC" w:rsidRPr="002B54BC" w:rsidRDefault="002B54BC" w:rsidP="00C94E52">
            <w:pPr>
              <w:numPr>
                <w:ilvl w:val="0"/>
                <w:numId w:val="8"/>
              </w:numPr>
              <w:ind w:left="357" w:hanging="357"/>
              <w:contextualSpacing/>
              <w:jc w:val="left"/>
              <w:rPr>
                <w:rFonts w:eastAsia="Calibri" w:cs="Times New Roman"/>
              </w:rPr>
            </w:pPr>
            <w:r w:rsidRPr="002B54BC">
              <w:rPr>
                <w:rFonts w:eastAsia="Calibri" w:cs="Times New Roman"/>
              </w:rPr>
              <w:t>Volgt aanwijzingen van collega’s van ondersteunende diensten en verantwoordelijken</w:t>
            </w:r>
          </w:p>
          <w:p w14:paraId="0C79D23F"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Rapporteert aan de betrokkenen</w:t>
            </w:r>
          </w:p>
          <w:p w14:paraId="388361ED"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Draagt de werkzaamheden over aan collega’s</w:t>
            </w:r>
          </w:p>
          <w:p w14:paraId="23508CED"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Werkt efficiënt samen met collega’s en betrokken diensten</w:t>
            </w:r>
          </w:p>
        </w:tc>
        <w:tc>
          <w:tcPr>
            <w:tcW w:w="4508" w:type="dxa"/>
          </w:tcPr>
          <w:p w14:paraId="643B330B" w14:textId="77777777" w:rsidR="002B54BC" w:rsidRPr="002B54BC" w:rsidRDefault="002B54BC" w:rsidP="002B54BC">
            <w:pPr>
              <w:jc w:val="left"/>
              <w:rPr>
                <w:rFonts w:eastAsia="Calibri" w:cs="Times New Roman"/>
                <w:b/>
              </w:rPr>
            </w:pPr>
            <w:r w:rsidRPr="002B54BC">
              <w:rPr>
                <w:rFonts w:eastAsia="Calibri" w:cs="Times New Roman"/>
                <w:b/>
              </w:rPr>
              <w:t>Kennis</w:t>
            </w:r>
          </w:p>
          <w:p w14:paraId="4E2209C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Algemene en bedrijfsspecifieke opvolgsystemen</w:t>
            </w:r>
          </w:p>
          <w:p w14:paraId="0ADD2C60"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tc>
      </w:tr>
      <w:tr w:rsidR="002B54BC" w:rsidRPr="002B54BC" w14:paraId="17B0FB8C" w14:textId="77777777" w:rsidTr="00CA02DE">
        <w:trPr>
          <w:trHeight w:val="280"/>
        </w:trPr>
        <w:tc>
          <w:tcPr>
            <w:tcW w:w="4508" w:type="dxa"/>
          </w:tcPr>
          <w:p w14:paraId="1D30C5B1" w14:textId="77777777" w:rsidR="002B54BC" w:rsidRPr="002B54BC" w:rsidRDefault="002B54BC" w:rsidP="002B54BC">
            <w:pPr>
              <w:jc w:val="left"/>
              <w:rPr>
                <w:rFonts w:eastAsia="Times New Roman" w:cs="Times New Roman"/>
                <w:b/>
              </w:rPr>
            </w:pPr>
            <w:r w:rsidRPr="002B54BC">
              <w:rPr>
                <w:rFonts w:eastAsia="Times New Roman" w:cs="Times New Roman"/>
                <w:b/>
              </w:rPr>
              <w:t>Werkt met oog voor veiligheid, milieu, kwaliteit en welzijn</w:t>
            </w:r>
          </w:p>
          <w:p w14:paraId="731CCCCC"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zich aan de regels over veiligheid, gezondheid en milieu</w:t>
            </w:r>
          </w:p>
          <w:p w14:paraId="32E9A279"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Gaat zuinig om met materialen, gereedschappen, tijd en vermijdt verspilling</w:t>
            </w:r>
          </w:p>
          <w:p w14:paraId="480AD93E"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zich aan de regels voor traceerbaarheid van producten, materialen en gereedschappen</w:t>
            </w:r>
          </w:p>
          <w:p w14:paraId="633CFED5"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hef- en hijswerktuigen volgens voorschriften</w:t>
            </w:r>
          </w:p>
          <w:p w14:paraId="36090D04"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Sorteert afval en voert het af volgens de richtlijnen</w:t>
            </w:r>
          </w:p>
          <w:p w14:paraId="144531EA"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persoonlijke en collectieve beschermingsmiddelen (PBM’s en CBM’s) volgens de specifieke voorschriften</w:t>
            </w:r>
          </w:p>
          <w:p w14:paraId="3D98A138"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Neemt gepaste maatregelen volgens de veiligheidsvoorschriften bij ongevallen</w:t>
            </w:r>
          </w:p>
          <w:p w14:paraId="236DB890"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gevaarlijke stoffen</w:t>
            </w:r>
          </w:p>
        </w:tc>
        <w:tc>
          <w:tcPr>
            <w:tcW w:w="4508" w:type="dxa"/>
          </w:tcPr>
          <w:p w14:paraId="434E3046" w14:textId="77777777" w:rsidR="002B54BC" w:rsidRPr="002B54BC" w:rsidRDefault="002B54BC" w:rsidP="002B54BC">
            <w:pPr>
              <w:jc w:val="left"/>
              <w:rPr>
                <w:rFonts w:eastAsia="Calibri" w:cs="Times New Roman"/>
                <w:b/>
                <w:lang w:val="en-US"/>
              </w:rPr>
            </w:pPr>
            <w:r w:rsidRPr="002B54BC">
              <w:rPr>
                <w:rFonts w:eastAsia="Calibri" w:cs="Times New Roman"/>
                <w:b/>
              </w:rPr>
              <w:t>Basiskennis</w:t>
            </w:r>
          </w:p>
          <w:p w14:paraId="299EBD9B"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Interne procedures inzake veiligheid, milieu en risicobeoordeling, machinerichtlijn, EMC-richtlijn</w:t>
            </w:r>
          </w:p>
          <w:p w14:paraId="49DCA46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Chemie</w:t>
            </w:r>
          </w:p>
          <w:p w14:paraId="309C972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Gevaarlijke stoffen</w:t>
            </w:r>
          </w:p>
          <w:p w14:paraId="025F9DC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Hef- en hijswerktuigen</w:t>
            </w:r>
          </w:p>
          <w:p w14:paraId="29353A6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Kwaliteitsnormen</w:t>
            </w:r>
          </w:p>
          <w:p w14:paraId="7A0F64F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Voorraadbeheer</w:t>
            </w:r>
          </w:p>
          <w:p w14:paraId="3BA0D110" w14:textId="77777777" w:rsidR="002B54BC" w:rsidRPr="002B54BC" w:rsidRDefault="002B54BC" w:rsidP="002B54BC">
            <w:pPr>
              <w:contextualSpacing/>
              <w:jc w:val="left"/>
              <w:rPr>
                <w:rFonts w:eastAsia="Times New Roman" w:cs="Calibri"/>
                <w:bCs/>
                <w:lang w:eastAsia="nl-BE"/>
              </w:rPr>
            </w:pPr>
          </w:p>
          <w:p w14:paraId="2381265C"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2CA95F3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ATEX-richtlijnen</w:t>
            </w:r>
          </w:p>
          <w:p w14:paraId="78B6282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Elektrische veiligheidsnormen</w:t>
            </w:r>
          </w:p>
          <w:p w14:paraId="7F3041D3"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Veiligheidsregels</w:t>
            </w:r>
          </w:p>
          <w:p w14:paraId="795A490A"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Bedrijfsprocedures inzake veiligheid, milieu en kwaliteit</w:t>
            </w:r>
          </w:p>
        </w:tc>
      </w:tr>
      <w:tr w:rsidR="002B54BC" w:rsidRPr="002B54BC" w14:paraId="61A36A76" w14:textId="77777777" w:rsidTr="00CA02DE">
        <w:trPr>
          <w:trHeight w:val="280"/>
        </w:trPr>
        <w:tc>
          <w:tcPr>
            <w:tcW w:w="4508" w:type="dxa"/>
          </w:tcPr>
          <w:p w14:paraId="7BAEE786" w14:textId="77777777" w:rsidR="002B54BC" w:rsidRPr="002B54BC" w:rsidRDefault="002B54BC" w:rsidP="002B54BC">
            <w:pPr>
              <w:jc w:val="left"/>
              <w:rPr>
                <w:rFonts w:eastAsia="Times New Roman" w:cs="Times New Roman"/>
                <w:b/>
              </w:rPr>
            </w:pPr>
            <w:r w:rsidRPr="002B54BC">
              <w:rPr>
                <w:rFonts w:eastAsia="Times New Roman" w:cs="Times New Roman"/>
                <w:b/>
              </w:rPr>
              <w:t>Beoordeelt risico’s met het oog op het nemen van de nodige voorzorgsmaatregelen</w:t>
            </w:r>
          </w:p>
          <w:p w14:paraId="7FF4EC52"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Voert een risicoanalyse uit van de eigen werkzaamheden</w:t>
            </w:r>
          </w:p>
          <w:p w14:paraId="721B14AD"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Definieert de risicograad</w:t>
            </w:r>
          </w:p>
          <w:p w14:paraId="13F519AD"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Legt de nodige maatregelen vast</w:t>
            </w:r>
          </w:p>
          <w:p w14:paraId="3CE6B9D2"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Verifieert ten opzichte van de risicograad</w:t>
            </w:r>
          </w:p>
        </w:tc>
        <w:tc>
          <w:tcPr>
            <w:tcW w:w="4508" w:type="dxa"/>
          </w:tcPr>
          <w:p w14:paraId="7A737B10" w14:textId="77777777" w:rsidR="002B54BC" w:rsidRPr="002B54BC" w:rsidRDefault="002B54BC" w:rsidP="002B54BC">
            <w:pPr>
              <w:jc w:val="left"/>
              <w:rPr>
                <w:rFonts w:eastAsia="Calibri" w:cs="Times New Roman"/>
                <w:b/>
              </w:rPr>
            </w:pPr>
            <w:r w:rsidRPr="002B54BC">
              <w:rPr>
                <w:rFonts w:eastAsia="Calibri" w:cs="Times New Roman"/>
                <w:b/>
              </w:rPr>
              <w:t>Kennis</w:t>
            </w:r>
          </w:p>
          <w:p w14:paraId="3B45037B" w14:textId="77777777" w:rsidR="002B54BC" w:rsidRPr="002B54BC" w:rsidRDefault="002B54BC" w:rsidP="000B2416">
            <w:pPr>
              <w:numPr>
                <w:ilvl w:val="0"/>
                <w:numId w:val="8"/>
              </w:numPr>
              <w:contextualSpacing/>
              <w:jc w:val="left"/>
            </w:pPr>
            <w:r w:rsidRPr="002B54BC">
              <w:rPr>
                <w:rFonts w:eastAsia="Calibri" w:cs="Times New Roman"/>
              </w:rPr>
              <w:t>Bedrijfsprocedures inzake veiligheid en risicobeoordeling</w:t>
            </w:r>
          </w:p>
        </w:tc>
      </w:tr>
      <w:tr w:rsidR="002B54BC" w:rsidRPr="002B54BC" w14:paraId="48495886" w14:textId="77777777" w:rsidTr="00CA02DE">
        <w:trPr>
          <w:trHeight w:val="280"/>
        </w:trPr>
        <w:tc>
          <w:tcPr>
            <w:tcW w:w="4508" w:type="dxa"/>
          </w:tcPr>
          <w:p w14:paraId="55381678" w14:textId="77777777" w:rsidR="002B54BC" w:rsidRPr="002B54BC" w:rsidRDefault="002B54BC" w:rsidP="002B54BC">
            <w:pPr>
              <w:jc w:val="left"/>
              <w:rPr>
                <w:rFonts w:eastAsia="Times New Roman" w:cs="Times New Roman"/>
                <w:b/>
              </w:rPr>
            </w:pPr>
            <w:r w:rsidRPr="002B54BC">
              <w:rPr>
                <w:rFonts w:eastAsia="Times New Roman" w:cs="Times New Roman"/>
                <w:b/>
              </w:rPr>
              <w:t>Gebruikt machines en gereedschappen</w:t>
            </w:r>
          </w:p>
          <w:p w14:paraId="63C2DF1F"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staat van machines en gereedschappen voor gebruik</w:t>
            </w:r>
          </w:p>
          <w:p w14:paraId="45F686D2"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lastRenderedPageBreak/>
              <w:t>Reinigt en controleert de machines en gereedschappen op zichtbare gebreken en degelijkheid na gebruik</w:t>
            </w:r>
          </w:p>
          <w:p w14:paraId="1D9F08F9"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Signaleert defecten of gebreken</w:t>
            </w:r>
          </w:p>
          <w:p w14:paraId="7927F46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machines en gereedschappen op een veilige en efficiënte manier</w:t>
            </w:r>
          </w:p>
          <w:p w14:paraId="0CD7D2E3" w14:textId="2BDBB43C"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handgereedschappen, draagbaar elektrisch gereedschap en meetgereedschappen</w:t>
            </w:r>
          </w:p>
        </w:tc>
        <w:tc>
          <w:tcPr>
            <w:tcW w:w="4508" w:type="dxa"/>
          </w:tcPr>
          <w:p w14:paraId="4EC1FC3F" w14:textId="77777777" w:rsidR="002B54BC" w:rsidRPr="002B54BC" w:rsidRDefault="002B54BC" w:rsidP="002B54BC">
            <w:pPr>
              <w:jc w:val="left"/>
              <w:rPr>
                <w:rFonts w:eastAsia="Calibri" w:cs="Times New Roman"/>
                <w:b/>
              </w:rPr>
            </w:pPr>
            <w:r w:rsidRPr="002B54BC">
              <w:rPr>
                <w:rFonts w:eastAsia="Calibri" w:cs="Times New Roman"/>
                <w:b/>
              </w:rPr>
              <w:lastRenderedPageBreak/>
              <w:t>Kennis</w:t>
            </w:r>
          </w:p>
          <w:p w14:paraId="02F6D60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Visuele en auditieve kenmerken van slijtage en defecten</w:t>
            </w:r>
          </w:p>
          <w:p w14:paraId="527E9068" w14:textId="77777777" w:rsidR="002B54BC" w:rsidRPr="002B54BC" w:rsidRDefault="002B54BC" w:rsidP="002B54BC">
            <w:pPr>
              <w:contextualSpacing/>
              <w:jc w:val="left"/>
              <w:rPr>
                <w:rFonts w:eastAsia="Times New Roman" w:cs="Calibri"/>
                <w:bCs/>
                <w:lang w:eastAsia="nl-BE"/>
              </w:rPr>
            </w:pPr>
          </w:p>
          <w:p w14:paraId="5C76BDE6"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lastRenderedPageBreak/>
              <w:t>Grondige kennis</w:t>
            </w:r>
          </w:p>
          <w:p w14:paraId="52600269" w14:textId="77777777" w:rsidR="002B54BC" w:rsidRPr="002B54BC" w:rsidRDefault="002B54BC" w:rsidP="000B2416">
            <w:pPr>
              <w:numPr>
                <w:ilvl w:val="0"/>
                <w:numId w:val="8"/>
              </w:numPr>
              <w:contextualSpacing/>
              <w:jc w:val="left"/>
            </w:pPr>
            <w:r w:rsidRPr="002B54BC">
              <w:rPr>
                <w:rFonts w:eastAsia="Calibri" w:cs="Times New Roman"/>
              </w:rPr>
              <w:t>Hulpmiddelen (gereedschappen, componenten, onderhouds- en reinigingsproducten, …) voor integratie van installatiedelen</w:t>
            </w:r>
          </w:p>
        </w:tc>
      </w:tr>
      <w:tr w:rsidR="002B54BC" w:rsidRPr="002B54BC" w14:paraId="22FF7D94" w14:textId="77777777" w:rsidTr="00CA02DE">
        <w:trPr>
          <w:trHeight w:val="280"/>
        </w:trPr>
        <w:tc>
          <w:tcPr>
            <w:tcW w:w="4508" w:type="dxa"/>
          </w:tcPr>
          <w:p w14:paraId="40D5F97A" w14:textId="77777777" w:rsidR="002B54BC" w:rsidRPr="002B54BC" w:rsidRDefault="002B54BC" w:rsidP="002B54BC">
            <w:pPr>
              <w:jc w:val="left"/>
              <w:rPr>
                <w:rFonts w:eastAsia="Times New Roman" w:cs="Times New Roman"/>
                <w:b/>
              </w:rPr>
            </w:pPr>
            <w:r w:rsidRPr="002B54BC">
              <w:rPr>
                <w:rFonts w:eastAsia="Times New Roman" w:cs="Times New Roman"/>
                <w:b/>
              </w:rPr>
              <w:lastRenderedPageBreak/>
              <w:t>Voert voorbereidende werkzaamheden uit in het kader van de integratie van nieuwe installatiedelen</w:t>
            </w:r>
          </w:p>
          <w:p w14:paraId="6BD08D44"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Neemt het voorstel van automatisering in ontvangst</w:t>
            </w:r>
          </w:p>
          <w:p w14:paraId="3AC862A3"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Analyseert de vraag of de doelstelling van de automatisering in overleg met engineering</w:t>
            </w:r>
          </w:p>
          <w:p w14:paraId="347CE7A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Bespreekt de werkvolgorde van de eigen werkzaamheden met de opdrachtgever</w:t>
            </w:r>
          </w:p>
          <w:p w14:paraId="36CF9C6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Gaat na of alle werkzaamheden conform de technische plannen en afspraken uitgevoerd kunnen worden</w:t>
            </w:r>
          </w:p>
          <w:p w14:paraId="55AEFD3E"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Verzamelt mondelinge en schriftelijke informatie door bevraging of het raadplegen van technische bronnen (handleidingen, schema’s, logboeken, …)</w:t>
            </w:r>
          </w:p>
          <w:p w14:paraId="353622B8"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Verzamelt gereedschappen en materialen</w:t>
            </w:r>
          </w:p>
          <w:p w14:paraId="78DEB599"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zich aan de gegeven richtlijnen van engineering en de procedures</w:t>
            </w:r>
          </w:p>
          <w:p w14:paraId="12E996BC"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Neemt de nodige veiligheidsmaatregelen</w:t>
            </w:r>
          </w:p>
        </w:tc>
        <w:tc>
          <w:tcPr>
            <w:tcW w:w="4508" w:type="dxa"/>
          </w:tcPr>
          <w:p w14:paraId="2648705B" w14:textId="77777777" w:rsidR="002B54BC" w:rsidRPr="002B54BC" w:rsidRDefault="002B54BC" w:rsidP="002B54BC">
            <w:pPr>
              <w:jc w:val="left"/>
              <w:rPr>
                <w:rFonts w:eastAsia="Calibri" w:cs="Times New Roman"/>
                <w:b/>
                <w:lang w:val="en-US"/>
              </w:rPr>
            </w:pPr>
            <w:r w:rsidRPr="002B54BC">
              <w:rPr>
                <w:rFonts w:eastAsia="Calibri" w:cs="Times New Roman"/>
                <w:b/>
                <w:lang w:val="en-US"/>
              </w:rPr>
              <w:t>Basiskennis</w:t>
            </w:r>
          </w:p>
          <w:p w14:paraId="440B2687"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Technisch Engels of de taal van de leverancier: raadplegen van technische documentatie</w:t>
            </w:r>
          </w:p>
          <w:p w14:paraId="7AD1F037" w14:textId="77777777" w:rsidR="002B54BC" w:rsidRPr="002B54BC" w:rsidRDefault="002B54BC" w:rsidP="002B54BC">
            <w:pPr>
              <w:contextualSpacing/>
              <w:jc w:val="left"/>
              <w:rPr>
                <w:rFonts w:eastAsia="Times New Roman" w:cs="Calibri"/>
                <w:bCs/>
                <w:lang w:eastAsia="nl-BE"/>
              </w:rPr>
            </w:pPr>
          </w:p>
          <w:p w14:paraId="62F972C0"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16B42AD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18DCFE1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710D36E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Veiligheidsregels, milieu- en kwaliteitsvoorschriften</w:t>
            </w:r>
          </w:p>
        </w:tc>
      </w:tr>
      <w:tr w:rsidR="002B54BC" w:rsidRPr="002B54BC" w14:paraId="3B18DEAF" w14:textId="77777777" w:rsidTr="00CA02DE">
        <w:trPr>
          <w:trHeight w:val="280"/>
        </w:trPr>
        <w:tc>
          <w:tcPr>
            <w:tcW w:w="4508" w:type="dxa"/>
          </w:tcPr>
          <w:p w14:paraId="3E816BCF" w14:textId="77777777" w:rsidR="002B54BC" w:rsidRPr="002B54BC" w:rsidRDefault="002B54BC" w:rsidP="002B54BC">
            <w:pPr>
              <w:jc w:val="left"/>
              <w:rPr>
                <w:rFonts w:eastAsia="Times New Roman" w:cs="Times New Roman"/>
                <w:b/>
              </w:rPr>
            </w:pPr>
            <w:r w:rsidRPr="002B54BC">
              <w:rPr>
                <w:rFonts w:eastAsia="Times New Roman" w:cs="Times New Roman"/>
                <w:b/>
              </w:rPr>
              <w:t>Voert de integratie van nieuwe procesonderdelen uit</w:t>
            </w:r>
          </w:p>
          <w:p w14:paraId="0611C443"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Voert de risicobeoordeling uit voor de eigen werkzaamheden</w:t>
            </w:r>
          </w:p>
          <w:p w14:paraId="72A2EC9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of de werkzaamheden conform de procedures en voorschriften kan uitgevoerd worden</w:t>
            </w:r>
          </w:p>
          <w:p w14:paraId="6F5A79A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Communiceert de opstart van de werkzaamheden met de betrokkenen</w:t>
            </w:r>
          </w:p>
          <w:p w14:paraId="7CF9C29F"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Demonteert installatiedelen</w:t>
            </w:r>
          </w:p>
          <w:p w14:paraId="14AC4E9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Monteert installatiedelen</w:t>
            </w:r>
          </w:p>
          <w:p w14:paraId="314ECD72"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Configureert het automatiseringsdeel</w:t>
            </w:r>
          </w:p>
          <w:p w14:paraId="372C4DCE"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Koppelt meet- en regelsensoren met het automatiseringssysteem</w:t>
            </w:r>
          </w:p>
          <w:p w14:paraId="39B1A4F0"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instellingen van de meet- en regelsensoren</w:t>
            </w:r>
          </w:p>
          <w:p w14:paraId="6F11618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juistheid van de koppeling en bekabeling</w:t>
            </w:r>
          </w:p>
          <w:p w14:paraId="08D6754C"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lastRenderedPageBreak/>
              <w:t>Start het geautomatiseerd systeem op</w:t>
            </w:r>
          </w:p>
          <w:p w14:paraId="265E999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Laadt de automatiseringsprogramma’s op</w:t>
            </w:r>
          </w:p>
          <w:p w14:paraId="1636D315"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Voegt de procesparameters in volgens vaste procedures of wijzigt deze in geval van een bestaand programma</w:t>
            </w:r>
          </w:p>
          <w:p w14:paraId="504C79F6" w14:textId="77777777" w:rsidR="002B54BC" w:rsidRPr="002B54BC" w:rsidRDefault="002B54BC" w:rsidP="000B2416">
            <w:pPr>
              <w:numPr>
                <w:ilvl w:val="0"/>
                <w:numId w:val="8"/>
              </w:numPr>
              <w:contextualSpacing/>
              <w:jc w:val="left"/>
              <w:rPr>
                <w:rFonts w:eastAsia="Calibri" w:cs="Times New Roman"/>
                <w:lang w:val="en-US"/>
              </w:rPr>
            </w:pPr>
            <w:r w:rsidRPr="002B54BC">
              <w:rPr>
                <w:rFonts w:eastAsia="Calibri" w:cs="Times New Roman"/>
              </w:rPr>
              <w:t>Test volgens procedure</w:t>
            </w:r>
          </w:p>
          <w:p w14:paraId="20EFA81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effectieve activering en werking van de componenten (pompen, kleppen, sensoren, …) in de installatie</w:t>
            </w:r>
          </w:p>
          <w:p w14:paraId="2510260A"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Neemt in geval van nood de sturing manueel over</w:t>
            </w:r>
          </w:p>
          <w:p w14:paraId="7790237F"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Wijzigt de procesparameters volgens vaste procedures op basis van de testresultaten</w:t>
            </w:r>
          </w:p>
          <w:p w14:paraId="6FAEC57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Geeft het bewerkt procesdeel technisch vrij</w:t>
            </w:r>
          </w:p>
          <w:p w14:paraId="1EDAF3C0"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Rapporteert aan de engineering tijdens en na voltooien van de integratie</w:t>
            </w:r>
          </w:p>
          <w:p w14:paraId="50C5CE29"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Escaleert problemen tijdens de uitvoering aan de engineering of volgens de procedures</w:t>
            </w:r>
          </w:p>
        </w:tc>
        <w:tc>
          <w:tcPr>
            <w:tcW w:w="4508" w:type="dxa"/>
          </w:tcPr>
          <w:p w14:paraId="4F82EAB0" w14:textId="77777777" w:rsidR="002B54BC" w:rsidRPr="002B54BC" w:rsidRDefault="002B54BC" w:rsidP="002B54BC">
            <w:pPr>
              <w:jc w:val="left"/>
              <w:rPr>
                <w:rFonts w:eastAsia="Calibri" w:cs="Times New Roman"/>
                <w:b/>
              </w:rPr>
            </w:pPr>
            <w:r w:rsidRPr="002B54BC">
              <w:rPr>
                <w:rFonts w:eastAsia="Calibri" w:cs="Times New Roman"/>
                <w:b/>
              </w:rPr>
              <w:lastRenderedPageBreak/>
              <w:t>Basiskennis</w:t>
            </w:r>
          </w:p>
          <w:p w14:paraId="6C723C13"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Procestechnieken</w:t>
            </w:r>
          </w:p>
          <w:p w14:paraId="7577927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073A0ED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Mechanica: machineonderdelen, constructieleer, materialenleer, …</w:t>
            </w:r>
          </w:p>
          <w:p w14:paraId="5957DF1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Verbindingstechnieken</w:t>
            </w:r>
          </w:p>
          <w:p w14:paraId="1B173E4B" w14:textId="77777777" w:rsidR="002B54BC" w:rsidRPr="002B54BC" w:rsidRDefault="002B54BC" w:rsidP="002B54BC">
            <w:pPr>
              <w:contextualSpacing/>
              <w:jc w:val="left"/>
              <w:rPr>
                <w:rFonts w:eastAsia="Times New Roman" w:cs="Calibri"/>
                <w:bCs/>
                <w:lang w:eastAsia="nl-BE"/>
              </w:rPr>
            </w:pPr>
          </w:p>
          <w:p w14:paraId="65BD8628"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32D08E3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en inregeling van procesregelaars (P, PI, PID, adaptieve regelingen, fuzzy logic, …)</w:t>
            </w:r>
          </w:p>
          <w:p w14:paraId="05ED8E9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Elektriciteit: installaties, machines en sturingen</w:t>
            </w:r>
          </w:p>
          <w:p w14:paraId="05849EF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Mechanische montage en demontagetechnieken</w:t>
            </w:r>
          </w:p>
          <w:p w14:paraId="4BD3F8BF"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lastRenderedPageBreak/>
              <w:t>Sensoren en detectoren (debiet, nabijheid, inductief, capacitief, opto-elektrisch, kracht, druk, temperatuur, vocht, positieschakelaar, …)</w:t>
            </w:r>
          </w:p>
          <w:p w14:paraId="1DFA9101"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Software voor programmeerbare stuureenheden</w:t>
            </w:r>
          </w:p>
          <w:p w14:paraId="3099902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Sturingen en regelsystemen voor (industriële) installaties</w:t>
            </w:r>
          </w:p>
          <w:p w14:paraId="0E3B27BF"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0E707121"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0AB0AEF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instructies</w:t>
            </w:r>
          </w:p>
          <w:p w14:paraId="373436FB" w14:textId="77777777" w:rsidR="002B54BC" w:rsidRPr="002B54BC" w:rsidRDefault="002B54BC" w:rsidP="002B54BC">
            <w:pPr>
              <w:contextualSpacing/>
              <w:jc w:val="left"/>
              <w:rPr>
                <w:rFonts w:eastAsia="Times New Roman" w:cs="Calibri"/>
                <w:bCs/>
                <w:lang w:eastAsia="nl-BE"/>
              </w:rPr>
            </w:pPr>
          </w:p>
          <w:p w14:paraId="692E1672"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Grondige kennis</w:t>
            </w:r>
          </w:p>
          <w:p w14:paraId="281FF66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Elektrisch, pneumatisch en hydraulisch schemalezen</w:t>
            </w:r>
          </w:p>
          <w:p w14:paraId="6D3C5881"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Hulpmiddelen (gereedschappen, componenten, onderhouds- en reinigingsproducten, …) voor integratie van installatiedelen</w:t>
            </w:r>
          </w:p>
          <w:p w14:paraId="3F1C489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Machine- en installatieonderdelen (elektrisch, elektronisch, pneumatisch, hydraulisch)</w:t>
            </w:r>
          </w:p>
        </w:tc>
      </w:tr>
      <w:tr w:rsidR="002B54BC" w:rsidRPr="002B54BC" w14:paraId="3649E7D0" w14:textId="77777777" w:rsidTr="00CA02DE">
        <w:trPr>
          <w:trHeight w:val="280"/>
        </w:trPr>
        <w:tc>
          <w:tcPr>
            <w:tcW w:w="4508" w:type="dxa"/>
          </w:tcPr>
          <w:p w14:paraId="4423AAA7" w14:textId="77777777" w:rsidR="002B54BC" w:rsidRPr="002B54BC" w:rsidRDefault="002B54BC" w:rsidP="002B54BC">
            <w:pPr>
              <w:jc w:val="left"/>
              <w:rPr>
                <w:rFonts w:eastAsia="Times New Roman" w:cs="Times New Roman"/>
                <w:b/>
              </w:rPr>
            </w:pPr>
            <w:r w:rsidRPr="002B54BC">
              <w:rPr>
                <w:rFonts w:eastAsia="Times New Roman" w:cs="Times New Roman"/>
                <w:b/>
              </w:rPr>
              <w:lastRenderedPageBreak/>
              <w:t>Voert voorbereidende werkzaamheden uit rekening houdend met situationele elementen (in werking stellen, productiewijzigingen, ...) of de onderhoudshistoriek</w:t>
            </w:r>
          </w:p>
          <w:p w14:paraId="2756A2A9"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Analyseert de vraag/opdracht/probleem of storing</w:t>
            </w:r>
          </w:p>
          <w:p w14:paraId="41AAE6A4"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Verzamelt mondelinge en schriftelijke informatie door bevraging of het raadplegen van technische bronnen (handleidingen, schema’s, logboeken, …)</w:t>
            </w:r>
          </w:p>
          <w:p w14:paraId="545EF2B9"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Schat de omvang en de duur van de interventie in</w:t>
            </w:r>
          </w:p>
          <w:p w14:paraId="5992988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Gaat na of alle werkzaamheden conform de technische plannen en afspraken uitgevoerd kunnen worden</w:t>
            </w:r>
          </w:p>
          <w:p w14:paraId="67F2F79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Legt een werkvolgorde vast</w:t>
            </w:r>
          </w:p>
          <w:p w14:paraId="6F10652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Verzamelt gereedschappen en materialen</w:t>
            </w:r>
          </w:p>
          <w:p w14:paraId="6306073F"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zich aan het onderhoudsplan en de onderhoudsrichtlijnen en -procedures</w:t>
            </w:r>
          </w:p>
          <w:p w14:paraId="7950F9FD"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Stelt de machine of installatie in veiligheid</w:t>
            </w:r>
          </w:p>
          <w:p w14:paraId="329353A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Beveiligt de machine tegen ongecontroleerd herinschakelen</w:t>
            </w:r>
          </w:p>
        </w:tc>
        <w:tc>
          <w:tcPr>
            <w:tcW w:w="4508" w:type="dxa"/>
          </w:tcPr>
          <w:p w14:paraId="58FCE124" w14:textId="77777777" w:rsidR="002B54BC" w:rsidRPr="002B54BC" w:rsidRDefault="002B54BC" w:rsidP="002B54BC">
            <w:pPr>
              <w:jc w:val="left"/>
              <w:rPr>
                <w:rFonts w:eastAsia="Calibri" w:cs="Times New Roman"/>
                <w:b/>
              </w:rPr>
            </w:pPr>
            <w:r w:rsidRPr="002B54BC">
              <w:rPr>
                <w:rFonts w:eastAsia="Calibri" w:cs="Times New Roman"/>
                <w:b/>
              </w:rPr>
              <w:t>Kennis</w:t>
            </w:r>
          </w:p>
          <w:p w14:paraId="78561A1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Bedrijfsspecifieke onderhoudsinstructies</w:t>
            </w:r>
          </w:p>
          <w:p w14:paraId="1A34A3E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Productspecificaties van producten geproduceerd op machines of procesinstallaties die gebruikt worden in het bedrijf of de sector</w:t>
            </w:r>
          </w:p>
          <w:p w14:paraId="7081896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3480E0C7"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4F3BFA2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 xml:space="preserve">Veiligheidsregels </w:t>
            </w:r>
          </w:p>
          <w:p w14:paraId="4AF86510"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Veiligheidsregels, milieu- en kwaliteitsvoorschriften</w:t>
            </w:r>
          </w:p>
        </w:tc>
      </w:tr>
      <w:tr w:rsidR="002B54BC" w:rsidRPr="002B54BC" w14:paraId="14F55828" w14:textId="77777777" w:rsidTr="00CA02DE">
        <w:trPr>
          <w:trHeight w:val="280"/>
        </w:trPr>
        <w:tc>
          <w:tcPr>
            <w:tcW w:w="4508" w:type="dxa"/>
          </w:tcPr>
          <w:p w14:paraId="4C4ED79A" w14:textId="77777777" w:rsidR="002B54BC" w:rsidRPr="002B54BC" w:rsidRDefault="002B54BC" w:rsidP="002B54BC">
            <w:pPr>
              <w:jc w:val="left"/>
              <w:rPr>
                <w:rFonts w:eastAsia="Times New Roman" w:cs="Times New Roman"/>
                <w:b/>
              </w:rPr>
            </w:pPr>
            <w:r w:rsidRPr="002B54BC">
              <w:rPr>
                <w:rFonts w:eastAsia="Times New Roman" w:cs="Times New Roman"/>
                <w:b/>
              </w:rPr>
              <w:lastRenderedPageBreak/>
              <w:t>Voert volgens procedures aanpassingen uit op controllers bij installatie en/of onderhoud</w:t>
            </w:r>
          </w:p>
          <w:p w14:paraId="07B1FBE7"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 xml:space="preserve">Raadpleegt, in geval van storing, in- en uitgaande signalen van programmeerbare stuureenheden </w:t>
            </w:r>
          </w:p>
          <w:p w14:paraId="52196EEF"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Reset programmeerbare stuureenheden indien nodig</w:t>
            </w:r>
          </w:p>
          <w:p w14:paraId="34C1B27F"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Wijzigt instellingen volgens vaste procedures in het kader van reguliere onderhoudsactiviteiten</w:t>
            </w:r>
          </w:p>
          <w:p w14:paraId="05E98CA7"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Maakt aansluitingen op programmeerbare stuureenheden</w:t>
            </w:r>
          </w:p>
          <w:p w14:paraId="6BC5A653"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Maakt back-ups van systeemparameters na het aanpassen van de instellingen</w:t>
            </w:r>
          </w:p>
        </w:tc>
        <w:tc>
          <w:tcPr>
            <w:tcW w:w="4508" w:type="dxa"/>
          </w:tcPr>
          <w:p w14:paraId="188ABF2E" w14:textId="77777777" w:rsidR="002B54BC" w:rsidRPr="002B54BC" w:rsidRDefault="002B54BC" w:rsidP="002B54BC">
            <w:pPr>
              <w:jc w:val="left"/>
              <w:rPr>
                <w:rFonts w:eastAsia="Calibri" w:cs="Times New Roman"/>
                <w:b/>
              </w:rPr>
            </w:pPr>
            <w:r w:rsidRPr="002B54BC">
              <w:rPr>
                <w:rFonts w:eastAsia="Calibri" w:cs="Times New Roman"/>
                <w:b/>
              </w:rPr>
              <w:t>Kennis</w:t>
            </w:r>
          </w:p>
          <w:p w14:paraId="1DD5197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en inregeling van procesregelaars (P, PI, PID, adaptieve regelingen, fuzzy logic, …)</w:t>
            </w:r>
          </w:p>
          <w:p w14:paraId="133E7DD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5F6F5163"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Diagnosetechnieken voor foutenanalyse</w:t>
            </w:r>
          </w:p>
          <w:p w14:paraId="4C92357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Software voor programmeerbare stuureenheden</w:t>
            </w:r>
          </w:p>
          <w:p w14:paraId="201991F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Sturingen en regelsystemen voor (industriële) installaties</w:t>
            </w:r>
          </w:p>
          <w:p w14:paraId="100156A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1E65CE56" w14:textId="77777777" w:rsidR="002B54BC" w:rsidRPr="002B54BC" w:rsidRDefault="002B54BC" w:rsidP="002B54BC">
            <w:pPr>
              <w:contextualSpacing/>
              <w:jc w:val="left"/>
              <w:rPr>
                <w:rFonts w:eastAsia="Times New Roman" w:cs="Calibri"/>
                <w:bCs/>
                <w:lang w:eastAsia="nl-BE"/>
              </w:rPr>
            </w:pPr>
          </w:p>
          <w:p w14:paraId="42A97D47"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Grondige kennis</w:t>
            </w:r>
          </w:p>
          <w:p w14:paraId="7B37E3E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Elektrisch, pneumatisch en hydraulisch schemalezen</w:t>
            </w:r>
          </w:p>
          <w:p w14:paraId="2A302B2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Hulpmiddelen (gereedschappen, componenten, onderhouds- en reinigingsproducten, …) voor integratie van installatiedelen</w:t>
            </w:r>
          </w:p>
        </w:tc>
      </w:tr>
      <w:tr w:rsidR="002B54BC" w:rsidRPr="002B54BC" w14:paraId="7EA1A554" w14:textId="77777777" w:rsidTr="00CA02DE">
        <w:trPr>
          <w:trHeight w:val="280"/>
        </w:trPr>
        <w:tc>
          <w:tcPr>
            <w:tcW w:w="4508" w:type="dxa"/>
          </w:tcPr>
          <w:p w14:paraId="2343C535" w14:textId="77777777" w:rsidR="002B54BC" w:rsidRPr="002B54BC" w:rsidRDefault="002B54BC" w:rsidP="002B54BC">
            <w:pPr>
              <w:jc w:val="left"/>
              <w:rPr>
                <w:rFonts w:eastAsia="Times New Roman" w:cs="Times New Roman"/>
                <w:b/>
              </w:rPr>
            </w:pPr>
            <w:r w:rsidRPr="002B54BC">
              <w:rPr>
                <w:rFonts w:eastAsia="Times New Roman" w:cs="Times New Roman"/>
                <w:b/>
              </w:rPr>
              <w:t>Controleert de werking van het materiaal, de instrumentengegevens (druk, debiet, temperatuur, ...) en de kritieke slijtagepunten, ... in het kader van onderhoudsinterventies en storingen</w:t>
            </w:r>
          </w:p>
          <w:p w14:paraId="79F15173"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zintuigen om afwijkingen in de werking en staat van de machine op te sporen</w:t>
            </w:r>
          </w:p>
          <w:p w14:paraId="39CEA8C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kalibratie- en meetinstrumenten en diagnoseapparatuur om storingen te detecteren (signalen opmeten, …)</w:t>
            </w:r>
          </w:p>
          <w:p w14:paraId="482CD73E"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werking van de geautomatiseerde installatie, instrumentengegevens en configuratieparameters</w:t>
            </w:r>
          </w:p>
          <w:p w14:paraId="7B4A4B4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Rapporteert de vaststellingen van de afwijkingen aan de betrokkenen</w:t>
            </w:r>
          </w:p>
        </w:tc>
        <w:tc>
          <w:tcPr>
            <w:tcW w:w="4508" w:type="dxa"/>
          </w:tcPr>
          <w:p w14:paraId="6C36AFE4" w14:textId="77777777" w:rsidR="002B54BC" w:rsidRPr="002B54BC" w:rsidRDefault="002B54BC" w:rsidP="002B54BC">
            <w:pPr>
              <w:jc w:val="left"/>
              <w:rPr>
                <w:rFonts w:eastAsia="Calibri" w:cs="Times New Roman"/>
                <w:b/>
              </w:rPr>
            </w:pPr>
            <w:r w:rsidRPr="002B54BC">
              <w:rPr>
                <w:rFonts w:eastAsia="Calibri" w:cs="Times New Roman"/>
                <w:b/>
              </w:rPr>
              <w:t>Basiskennis</w:t>
            </w:r>
          </w:p>
          <w:p w14:paraId="0906BA9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Fysische parameters (druk, temperatuur, …)</w:t>
            </w:r>
          </w:p>
          <w:p w14:paraId="6230D09A" w14:textId="77777777" w:rsidR="002B54BC" w:rsidRPr="002B54BC" w:rsidRDefault="002B54BC" w:rsidP="002B54BC">
            <w:pPr>
              <w:contextualSpacing/>
              <w:jc w:val="left"/>
              <w:rPr>
                <w:rFonts w:eastAsia="Times New Roman" w:cs="Calibri"/>
                <w:bCs/>
                <w:lang w:eastAsia="nl-BE"/>
              </w:rPr>
            </w:pPr>
          </w:p>
          <w:p w14:paraId="05BF820F"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1EED325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0CB0487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Diagnosetechnieken voor foutenanalyse</w:t>
            </w:r>
          </w:p>
          <w:p w14:paraId="61D8941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Meetgereedschappen en meettechnieken voor het testen van elektronische en elektrische systemen</w:t>
            </w:r>
          </w:p>
          <w:p w14:paraId="4CB5D2D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Meettechniek in het kader van onderhoudswerkzaamheden</w:t>
            </w:r>
          </w:p>
          <w:p w14:paraId="7665E9C0"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Pneumatica en hydraulica in kader van foutenanalyse</w:t>
            </w:r>
          </w:p>
          <w:p w14:paraId="3EC569A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Software voor programmeerbare stuureenheden</w:t>
            </w:r>
          </w:p>
          <w:p w14:paraId="367406A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Sturingen en regelsystemen voor (industriële) installaties</w:t>
            </w:r>
          </w:p>
          <w:p w14:paraId="1C30620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072E72B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1BF31F0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Visuele en auditieve kenmerken van slijtage en defecten</w:t>
            </w:r>
          </w:p>
          <w:p w14:paraId="58FA6639" w14:textId="77777777" w:rsidR="002B54BC" w:rsidRPr="002B54BC" w:rsidRDefault="002B54BC" w:rsidP="002B54BC">
            <w:pPr>
              <w:contextualSpacing/>
              <w:jc w:val="left"/>
              <w:rPr>
                <w:rFonts w:eastAsia="Times New Roman" w:cs="Calibri"/>
                <w:bCs/>
                <w:lang w:eastAsia="nl-BE"/>
              </w:rPr>
            </w:pPr>
          </w:p>
          <w:p w14:paraId="19307D43"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Grondige kennis</w:t>
            </w:r>
          </w:p>
          <w:p w14:paraId="7442440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Elektrisch, pneumatisch en hydraulisch schemalezen</w:t>
            </w:r>
          </w:p>
          <w:p w14:paraId="2D38FF2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lastRenderedPageBreak/>
              <w:t>Machine- en installatieonderdelen (elektrisch, elektronisch, pneumatisch, hydraulisch)</w:t>
            </w:r>
          </w:p>
        </w:tc>
      </w:tr>
      <w:tr w:rsidR="002B54BC" w:rsidRPr="002B54BC" w14:paraId="6243AA3E" w14:textId="77777777" w:rsidTr="00CA02DE">
        <w:trPr>
          <w:trHeight w:val="280"/>
        </w:trPr>
        <w:tc>
          <w:tcPr>
            <w:tcW w:w="4508" w:type="dxa"/>
          </w:tcPr>
          <w:p w14:paraId="1A5074C4" w14:textId="77777777" w:rsidR="002B54BC" w:rsidRPr="002B54BC" w:rsidRDefault="002B54BC" w:rsidP="002B54BC">
            <w:pPr>
              <w:jc w:val="left"/>
              <w:rPr>
                <w:rFonts w:eastAsia="Times New Roman" w:cs="Times New Roman"/>
                <w:b/>
              </w:rPr>
            </w:pPr>
            <w:r w:rsidRPr="002B54BC">
              <w:rPr>
                <w:rFonts w:eastAsia="Times New Roman" w:cs="Times New Roman"/>
                <w:b/>
              </w:rPr>
              <w:lastRenderedPageBreak/>
              <w:t>Onderhoudt de instrumentatie van de machine of installatie preventief</w:t>
            </w:r>
          </w:p>
          <w:p w14:paraId="1B9C3063"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zich aan het onderhoudsplan en -richtlijnen</w:t>
            </w:r>
          </w:p>
          <w:p w14:paraId="51F90DBF"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handgereedschap en draagbaar elektrisch gereedschap</w:t>
            </w:r>
          </w:p>
          <w:p w14:paraId="5A9132AD"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Voert preventieve onderhoudsacties op instrumentatie uit</w:t>
            </w:r>
          </w:p>
        </w:tc>
        <w:tc>
          <w:tcPr>
            <w:tcW w:w="4508" w:type="dxa"/>
          </w:tcPr>
          <w:p w14:paraId="0F51EBF8" w14:textId="77777777" w:rsidR="002B54BC" w:rsidRPr="002B54BC" w:rsidRDefault="002B54BC" w:rsidP="002B54BC">
            <w:pPr>
              <w:jc w:val="left"/>
              <w:rPr>
                <w:rFonts w:eastAsia="Calibri" w:cs="Times New Roman"/>
                <w:b/>
              </w:rPr>
            </w:pPr>
            <w:r w:rsidRPr="002B54BC">
              <w:rPr>
                <w:rFonts w:eastAsia="Calibri" w:cs="Times New Roman"/>
                <w:b/>
              </w:rPr>
              <w:t>Basiskennis</w:t>
            </w:r>
          </w:p>
          <w:p w14:paraId="54D649C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3BD867F3"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Verbindingstechnieken</w:t>
            </w:r>
          </w:p>
          <w:p w14:paraId="7818B243" w14:textId="77777777" w:rsidR="002B54BC" w:rsidRPr="002B54BC" w:rsidRDefault="002B54BC" w:rsidP="002B54BC">
            <w:pPr>
              <w:contextualSpacing/>
              <w:jc w:val="left"/>
              <w:rPr>
                <w:rFonts w:eastAsia="Times New Roman" w:cs="Calibri"/>
                <w:bCs/>
                <w:lang w:eastAsia="nl-BE"/>
              </w:rPr>
            </w:pPr>
          </w:p>
          <w:p w14:paraId="667B9E23"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2F6E90D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en inregeling van procesregelaars (P, PI, PID, adaptieve regelingen, fuzzy logic, …)</w:t>
            </w:r>
          </w:p>
          <w:p w14:paraId="3FB73FB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Elektriciteit: installaties, machines en sturingen</w:t>
            </w:r>
          </w:p>
          <w:p w14:paraId="7413ADAF"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Hersteltechnieken</w:t>
            </w:r>
          </w:p>
          <w:p w14:paraId="31FB15DA"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Software voor programmeerbare stuureenheden</w:t>
            </w:r>
          </w:p>
          <w:p w14:paraId="088208AB"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Sturingen en regelsystemen voor (industriële) installaties</w:t>
            </w:r>
          </w:p>
          <w:p w14:paraId="7F932BA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4BFDE9C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66FF325D" w14:textId="77777777" w:rsidR="002B54BC" w:rsidRPr="002B54BC" w:rsidRDefault="002B54BC" w:rsidP="002B54BC">
            <w:pPr>
              <w:contextualSpacing/>
              <w:jc w:val="left"/>
              <w:rPr>
                <w:rFonts w:eastAsia="Times New Roman" w:cs="Calibri"/>
                <w:bCs/>
                <w:lang w:eastAsia="nl-BE"/>
              </w:rPr>
            </w:pPr>
          </w:p>
          <w:p w14:paraId="673C1245"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Grondige kennis</w:t>
            </w:r>
          </w:p>
          <w:p w14:paraId="0695BDE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Elektrisch, pneumatisch en hydraulisch schemalezen</w:t>
            </w:r>
          </w:p>
          <w:p w14:paraId="39A322C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Hulpmiddelen (gereedschappen, componenten, onderhouds- en reinigingsproducten, …) voor integratie van installatiedelen</w:t>
            </w:r>
          </w:p>
          <w:p w14:paraId="427A20A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Machine- en installatieonderdelen (elektrisch, elektronisch, pneumatisch, hydraulisch)</w:t>
            </w:r>
          </w:p>
        </w:tc>
      </w:tr>
      <w:tr w:rsidR="002B54BC" w:rsidRPr="002B54BC" w14:paraId="223FF41C" w14:textId="77777777" w:rsidTr="00CA02DE">
        <w:trPr>
          <w:trHeight w:val="280"/>
        </w:trPr>
        <w:tc>
          <w:tcPr>
            <w:tcW w:w="4508" w:type="dxa"/>
          </w:tcPr>
          <w:p w14:paraId="58E6E4DD" w14:textId="77777777" w:rsidR="002B54BC" w:rsidRPr="002B54BC" w:rsidRDefault="002B54BC" w:rsidP="002B54BC">
            <w:pPr>
              <w:jc w:val="left"/>
              <w:rPr>
                <w:rFonts w:eastAsia="Times New Roman" w:cs="Times New Roman"/>
                <w:b/>
              </w:rPr>
            </w:pPr>
            <w:r w:rsidRPr="002B54BC">
              <w:rPr>
                <w:rFonts w:eastAsia="Times New Roman" w:cs="Times New Roman"/>
                <w:b/>
              </w:rPr>
              <w:t>Realiseert netwerkverbindingen in functie van de automatisering</w:t>
            </w:r>
          </w:p>
          <w:p w14:paraId="2CE6D20C"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Connecteert apparaten onderling of in een netwerk, zowel vast als draadloos (LAN/WAN)</w:t>
            </w:r>
          </w:p>
          <w:p w14:paraId="2E14CF15"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Test de verbindingen op fouten</w:t>
            </w:r>
          </w:p>
        </w:tc>
        <w:tc>
          <w:tcPr>
            <w:tcW w:w="4508" w:type="dxa"/>
          </w:tcPr>
          <w:p w14:paraId="6F591F5C" w14:textId="77777777" w:rsidR="002B54BC" w:rsidRPr="002B54BC" w:rsidRDefault="002B54BC" w:rsidP="002B54BC">
            <w:pPr>
              <w:jc w:val="left"/>
              <w:rPr>
                <w:rFonts w:eastAsia="Calibri" w:cs="Times New Roman"/>
                <w:b/>
              </w:rPr>
            </w:pPr>
            <w:r w:rsidRPr="002B54BC">
              <w:rPr>
                <w:rFonts w:eastAsia="Calibri" w:cs="Times New Roman"/>
                <w:b/>
              </w:rPr>
              <w:t>Kennis</w:t>
            </w:r>
          </w:p>
          <w:p w14:paraId="4914F83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Configuratie- en optimalisatietechnieken van de (netwerk)verbindingen i.f.v. automatisering</w:t>
            </w:r>
          </w:p>
          <w:p w14:paraId="44844B0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Basisconfiguratie van een netwerk</w:t>
            </w:r>
          </w:p>
        </w:tc>
      </w:tr>
      <w:tr w:rsidR="002B54BC" w:rsidRPr="002B54BC" w14:paraId="7A77563B" w14:textId="77777777" w:rsidTr="00CA02DE">
        <w:trPr>
          <w:trHeight w:val="280"/>
        </w:trPr>
        <w:tc>
          <w:tcPr>
            <w:tcW w:w="4508" w:type="dxa"/>
          </w:tcPr>
          <w:p w14:paraId="0A84AD78" w14:textId="77777777" w:rsidR="002B54BC" w:rsidRPr="002B54BC" w:rsidRDefault="002B54BC" w:rsidP="002B54BC">
            <w:pPr>
              <w:jc w:val="left"/>
              <w:rPr>
                <w:rFonts w:eastAsia="Times New Roman" w:cs="Times New Roman"/>
                <w:b/>
              </w:rPr>
            </w:pPr>
            <w:r w:rsidRPr="002B54BC">
              <w:rPr>
                <w:rFonts w:eastAsia="Times New Roman" w:cs="Times New Roman"/>
                <w:b/>
              </w:rPr>
              <w:t>Lokaliseert en diagnosticeert een defect of storing</w:t>
            </w:r>
          </w:p>
          <w:p w14:paraId="1EFF7929"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installatie visueel en auditief en beoordeelt de staat van onderdelen</w:t>
            </w:r>
          </w:p>
          <w:p w14:paraId="49D7E5F2"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software om defecten op te sporen en interpreteert foutcodes op displays van deelsystemen</w:t>
            </w:r>
          </w:p>
          <w:p w14:paraId="7A9D5CC3"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kalibratie- en meetinstrumenten en diagnoseapparatuur om problemen op te sporen</w:t>
            </w:r>
          </w:p>
          <w:p w14:paraId="01FC9B9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signaalprotocols</w:t>
            </w:r>
          </w:p>
          <w:p w14:paraId="52EA3909"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lastRenderedPageBreak/>
              <w:t>Raadpleegt foutmeldingen op sturingen en regelingen (PLC, DCS, …)</w:t>
            </w:r>
          </w:p>
          <w:p w14:paraId="7E9B0328"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Sluit mogelijke oorzaken van fouten één voor één uit</w:t>
            </w:r>
          </w:p>
          <w:p w14:paraId="1BD5142A"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Lokaliseert de storing door het combineren van informatie</w:t>
            </w:r>
          </w:p>
        </w:tc>
        <w:tc>
          <w:tcPr>
            <w:tcW w:w="4508" w:type="dxa"/>
          </w:tcPr>
          <w:p w14:paraId="587341D5" w14:textId="77777777" w:rsidR="002B54BC" w:rsidRPr="002B54BC" w:rsidRDefault="002B54BC" w:rsidP="002B54BC">
            <w:pPr>
              <w:jc w:val="left"/>
              <w:rPr>
                <w:rFonts w:eastAsia="Calibri" w:cs="Times New Roman"/>
                <w:b/>
              </w:rPr>
            </w:pPr>
            <w:r w:rsidRPr="002B54BC">
              <w:rPr>
                <w:rFonts w:eastAsia="Calibri" w:cs="Times New Roman"/>
                <w:b/>
              </w:rPr>
              <w:lastRenderedPageBreak/>
              <w:t>Basiskennis</w:t>
            </w:r>
          </w:p>
          <w:p w14:paraId="58B1798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Fysische parameters (druk, temperatuur, …)</w:t>
            </w:r>
          </w:p>
          <w:p w14:paraId="2B8FC7CC" w14:textId="77777777" w:rsidR="002B54BC" w:rsidRPr="002B54BC" w:rsidRDefault="002B54BC" w:rsidP="002B54BC">
            <w:pPr>
              <w:contextualSpacing/>
              <w:jc w:val="left"/>
              <w:rPr>
                <w:rFonts w:eastAsia="Times New Roman" w:cs="Calibri"/>
                <w:bCs/>
                <w:lang w:eastAsia="nl-BE"/>
              </w:rPr>
            </w:pPr>
          </w:p>
          <w:p w14:paraId="45F0A6D7"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3C3D55C1"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en inregeling van procesregelaars (P, PI, PID, adaptieve regelingen, fuzzy logic, …)</w:t>
            </w:r>
          </w:p>
          <w:p w14:paraId="180FAA2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2C004AC1"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Diagnosetechnieken voor foutenanalyse</w:t>
            </w:r>
          </w:p>
          <w:p w14:paraId="22408FC1"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lastRenderedPageBreak/>
              <w:t>Meetgereedschappen en meettechnieken voor het testen van elektronische en elektrische systemen</w:t>
            </w:r>
          </w:p>
          <w:p w14:paraId="21D7971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Meettechniek in het kader van onderhoudswerkzaamheden</w:t>
            </w:r>
          </w:p>
          <w:p w14:paraId="66CBF4C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Pneumatica en hydraulica in kader van foutenanalyse</w:t>
            </w:r>
          </w:p>
          <w:p w14:paraId="3979F1DF"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Software voor programmeerbare stuureenheden</w:t>
            </w:r>
          </w:p>
          <w:p w14:paraId="1640DCB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Sturingen en regelsystemen voor (industriële) installaties</w:t>
            </w:r>
          </w:p>
          <w:p w14:paraId="5160371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732F3D2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764B124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Visuele en auditieve kenmerken van slijtage en defecten</w:t>
            </w:r>
          </w:p>
          <w:p w14:paraId="39085441" w14:textId="77777777" w:rsidR="002B54BC" w:rsidRPr="002B54BC" w:rsidRDefault="002B54BC" w:rsidP="002B54BC">
            <w:pPr>
              <w:contextualSpacing/>
              <w:jc w:val="left"/>
              <w:rPr>
                <w:rFonts w:eastAsia="Times New Roman" w:cs="Calibri"/>
                <w:bCs/>
                <w:lang w:eastAsia="nl-BE"/>
              </w:rPr>
            </w:pPr>
          </w:p>
          <w:p w14:paraId="0F951935"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Grondige kennis</w:t>
            </w:r>
          </w:p>
          <w:p w14:paraId="65F4C6B1" w14:textId="77777777" w:rsidR="002B54BC" w:rsidRPr="002B54BC" w:rsidRDefault="002B54BC" w:rsidP="000B2416">
            <w:pPr>
              <w:numPr>
                <w:ilvl w:val="0"/>
                <w:numId w:val="8"/>
              </w:numPr>
              <w:contextualSpacing/>
              <w:jc w:val="left"/>
            </w:pPr>
            <w:r w:rsidRPr="002B54BC">
              <w:rPr>
                <w:rFonts w:eastAsia="Calibri" w:cs="Times New Roman"/>
              </w:rPr>
              <w:t>Elektrisch, pneumatisch en hydraulisch schemalezen</w:t>
            </w:r>
          </w:p>
        </w:tc>
      </w:tr>
      <w:tr w:rsidR="002B54BC" w:rsidRPr="002B54BC" w14:paraId="5F7B5745" w14:textId="77777777" w:rsidTr="00CA02DE">
        <w:trPr>
          <w:trHeight w:val="280"/>
        </w:trPr>
        <w:tc>
          <w:tcPr>
            <w:tcW w:w="4508" w:type="dxa"/>
          </w:tcPr>
          <w:p w14:paraId="4F33FEC8" w14:textId="77777777" w:rsidR="002B54BC" w:rsidRPr="002B54BC" w:rsidRDefault="002B54BC" w:rsidP="002B54BC">
            <w:pPr>
              <w:jc w:val="left"/>
              <w:rPr>
                <w:rFonts w:eastAsia="Times New Roman" w:cs="Times New Roman"/>
                <w:b/>
              </w:rPr>
            </w:pPr>
            <w:r w:rsidRPr="002B54BC">
              <w:rPr>
                <w:rFonts w:eastAsia="Times New Roman" w:cs="Times New Roman"/>
                <w:b/>
              </w:rPr>
              <w:lastRenderedPageBreak/>
              <w:t>Vervangt de defecte onderdelen van de processturing en stelt ze af</w:t>
            </w:r>
          </w:p>
          <w:p w14:paraId="18C2277C"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handgereedschap en draagbaar elektrisch gereedschap</w:t>
            </w:r>
          </w:p>
          <w:p w14:paraId="6B7177F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meetinstrumenten en kalibrators en meetstandaarden</w:t>
            </w:r>
          </w:p>
          <w:p w14:paraId="7B1345B8"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Repareert de installatie door onderdelen van de sturing te vervangen volgens voorschrift</w:t>
            </w:r>
          </w:p>
          <w:p w14:paraId="2D6696B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Sluit instrumentatie, sensoren en actuatoren aan en brengt markeringen of codes aan</w:t>
            </w:r>
          </w:p>
          <w:p w14:paraId="53B08920"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Stelt parameters bij en regelt machines, procesinstallaties, instrumenten bij op basis van procedures en/of specificaties</w:t>
            </w:r>
          </w:p>
          <w:p w14:paraId="368975A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Test de werking van de installatie in overleg met de betrokkenen</w:t>
            </w:r>
          </w:p>
        </w:tc>
        <w:tc>
          <w:tcPr>
            <w:tcW w:w="4508" w:type="dxa"/>
          </w:tcPr>
          <w:p w14:paraId="527275A2" w14:textId="77777777" w:rsidR="002B54BC" w:rsidRPr="002B54BC" w:rsidRDefault="002B54BC" w:rsidP="002B54BC">
            <w:pPr>
              <w:jc w:val="left"/>
              <w:rPr>
                <w:rFonts w:eastAsia="Calibri" w:cs="Times New Roman"/>
                <w:b/>
              </w:rPr>
            </w:pPr>
            <w:r w:rsidRPr="002B54BC">
              <w:rPr>
                <w:rFonts w:eastAsia="Calibri" w:cs="Times New Roman"/>
                <w:b/>
              </w:rPr>
              <w:t>Basiskennis</w:t>
            </w:r>
          </w:p>
          <w:p w14:paraId="0C17A10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Fysische parameters (druk, temperatuur, …)</w:t>
            </w:r>
          </w:p>
          <w:p w14:paraId="0188F62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Verbindingstechnieken</w:t>
            </w:r>
          </w:p>
          <w:p w14:paraId="7E5774D4" w14:textId="77777777" w:rsidR="002B54BC" w:rsidRPr="002B54BC" w:rsidRDefault="002B54BC" w:rsidP="002B54BC">
            <w:pPr>
              <w:contextualSpacing/>
              <w:jc w:val="left"/>
              <w:rPr>
                <w:rFonts w:eastAsia="Times New Roman" w:cs="Calibri"/>
                <w:bCs/>
                <w:lang w:eastAsia="nl-BE"/>
              </w:rPr>
            </w:pPr>
          </w:p>
          <w:p w14:paraId="7C29DA3B"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6CA6007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376DD3B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Elektriciteit: installaties, machines en sturingen</w:t>
            </w:r>
          </w:p>
          <w:p w14:paraId="0B60DE2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Hersteltechnieken</w:t>
            </w:r>
          </w:p>
          <w:p w14:paraId="1E36D4CF"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Mechanische montage en demontagetechnieken</w:t>
            </w:r>
          </w:p>
          <w:p w14:paraId="388ED8D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Meetgereedschappen en meettechnieken voor het testen van elektronische en elektrische systemen</w:t>
            </w:r>
          </w:p>
          <w:p w14:paraId="5B21D9E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Meettechniek in het kader van onderhoudswerkzaamheden</w:t>
            </w:r>
          </w:p>
          <w:p w14:paraId="3CB0F09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6B0ADF3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1B2245AE" w14:textId="77777777" w:rsidR="002B54BC" w:rsidRPr="002B54BC" w:rsidRDefault="002B54BC" w:rsidP="002B54BC">
            <w:pPr>
              <w:contextualSpacing/>
              <w:jc w:val="left"/>
              <w:rPr>
                <w:rFonts w:eastAsia="Times New Roman" w:cs="Calibri"/>
                <w:bCs/>
                <w:lang w:eastAsia="nl-BE"/>
              </w:rPr>
            </w:pPr>
          </w:p>
          <w:p w14:paraId="0CD7F211"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Grondige kennis</w:t>
            </w:r>
          </w:p>
          <w:p w14:paraId="536E1F1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Elektrisch, pneumatisch en hydraulisch schemalezen</w:t>
            </w:r>
          </w:p>
          <w:p w14:paraId="42AB6F93"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Hulpmiddelen (gereedschappen, componenten, onderhouds- en reinigingsproducten, …) voor integratie van installatiedelen</w:t>
            </w:r>
          </w:p>
          <w:p w14:paraId="45E4396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Machine- en installatieonderdelen (elektrisch, elektronisch, pneumatisch, hydraulisch)</w:t>
            </w:r>
          </w:p>
        </w:tc>
      </w:tr>
      <w:tr w:rsidR="002B54BC" w:rsidRPr="002B54BC" w14:paraId="39E99A4C" w14:textId="77777777" w:rsidTr="00CA02DE">
        <w:trPr>
          <w:trHeight w:val="280"/>
        </w:trPr>
        <w:tc>
          <w:tcPr>
            <w:tcW w:w="4508" w:type="dxa"/>
          </w:tcPr>
          <w:p w14:paraId="19CFE203" w14:textId="77777777" w:rsidR="002B54BC" w:rsidRPr="002B54BC" w:rsidRDefault="002B54BC" w:rsidP="002B54BC">
            <w:pPr>
              <w:jc w:val="left"/>
              <w:rPr>
                <w:rFonts w:eastAsia="Times New Roman" w:cs="Times New Roman"/>
                <w:b/>
              </w:rPr>
            </w:pPr>
            <w:r w:rsidRPr="002B54BC">
              <w:rPr>
                <w:rFonts w:eastAsia="Times New Roman" w:cs="Times New Roman"/>
                <w:b/>
              </w:rPr>
              <w:lastRenderedPageBreak/>
              <w:t>Vult opvolgdocumenten van de werkzaamheden in en wisselt informatie uit met de betrokkenen</w:t>
            </w:r>
          </w:p>
          <w:p w14:paraId="571E4ECD"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onderhoudspecifieke beheersoftware (machine- en dienstgebonden)</w:t>
            </w:r>
          </w:p>
          <w:p w14:paraId="40C1F3C7"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gegevens bij over het verloop van de werkzaamheden</w:t>
            </w:r>
          </w:p>
          <w:p w14:paraId="6BB1E2F2"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gegevens bij over de vaststellingen tijdens het onderhoud (de aard van de storing, afwijking, het tijdstip, de oplossing, …)</w:t>
            </w:r>
          </w:p>
          <w:p w14:paraId="225C4CF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gegevens bij over het gebruik van materiaal</w:t>
            </w:r>
          </w:p>
          <w:p w14:paraId="4A01345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Wisselt informatie uit met alle betrokkenen</w:t>
            </w:r>
          </w:p>
          <w:p w14:paraId="2B419F3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kantoorsoftware (tekstverwerking, rekenblad, …)</w:t>
            </w:r>
          </w:p>
          <w:p w14:paraId="0F85978A"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Adviseert gebruikers met het oog op het correct gebruik van de machines en het voorkomen van storingen</w:t>
            </w:r>
          </w:p>
          <w:p w14:paraId="13133019"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Informeert betrokkenen met het oog op het correct gebruik van de machine en of installatie en het voorkomen van storingen</w:t>
            </w:r>
          </w:p>
        </w:tc>
        <w:tc>
          <w:tcPr>
            <w:tcW w:w="4508" w:type="dxa"/>
          </w:tcPr>
          <w:p w14:paraId="6228F3F0" w14:textId="77777777" w:rsidR="002B54BC" w:rsidRPr="002B54BC" w:rsidRDefault="002B54BC" w:rsidP="002B54BC">
            <w:pPr>
              <w:jc w:val="left"/>
              <w:rPr>
                <w:rFonts w:eastAsia="Calibri" w:cs="Times New Roman"/>
                <w:b/>
              </w:rPr>
            </w:pPr>
            <w:r w:rsidRPr="002B54BC">
              <w:rPr>
                <w:rFonts w:eastAsia="Calibri" w:cs="Times New Roman"/>
                <w:b/>
              </w:rPr>
              <w:t>Basiskennis</w:t>
            </w:r>
          </w:p>
          <w:p w14:paraId="58233B9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Kantoorsoftware</w:t>
            </w:r>
          </w:p>
          <w:p w14:paraId="5AB2F8C9" w14:textId="77777777" w:rsidR="002B54BC" w:rsidRPr="002B54BC" w:rsidRDefault="002B54BC" w:rsidP="002B54BC">
            <w:pPr>
              <w:contextualSpacing/>
              <w:jc w:val="left"/>
              <w:rPr>
                <w:rFonts w:eastAsia="Times New Roman" w:cs="Calibri"/>
                <w:bCs/>
                <w:lang w:eastAsia="nl-BE"/>
              </w:rPr>
            </w:pPr>
          </w:p>
          <w:p w14:paraId="1EFF0F70"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39FFFC0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Algemene en bedrijfsspecifieke opvolgsystemen</w:t>
            </w:r>
          </w:p>
          <w:p w14:paraId="2C7559B0"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2CFE7C0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tc>
      </w:tr>
      <w:tr w:rsidR="002B54BC" w:rsidRPr="002B54BC" w14:paraId="73D00310" w14:textId="77777777" w:rsidTr="00CA02DE">
        <w:trPr>
          <w:trHeight w:val="280"/>
        </w:trPr>
        <w:tc>
          <w:tcPr>
            <w:tcW w:w="4508" w:type="dxa"/>
          </w:tcPr>
          <w:p w14:paraId="51D12974" w14:textId="77777777" w:rsidR="002B54BC" w:rsidRPr="002B54BC" w:rsidRDefault="002B54BC" w:rsidP="002B54BC">
            <w:pPr>
              <w:jc w:val="left"/>
              <w:rPr>
                <w:rFonts w:eastAsia="Times New Roman" w:cs="Times New Roman"/>
                <w:b/>
              </w:rPr>
            </w:pPr>
            <w:r w:rsidRPr="002B54BC">
              <w:rPr>
                <w:rFonts w:eastAsia="Times New Roman" w:cs="Times New Roman"/>
                <w:b/>
              </w:rPr>
              <w:t>Raadpleegt vaktechnische informatie in een vreemde taal</w:t>
            </w:r>
          </w:p>
          <w:p w14:paraId="60302ACB" w14:textId="77777777" w:rsidR="002B54BC" w:rsidRPr="002B54BC" w:rsidRDefault="002B54BC" w:rsidP="000B2416">
            <w:pPr>
              <w:numPr>
                <w:ilvl w:val="0"/>
                <w:numId w:val="8"/>
              </w:numPr>
              <w:contextualSpacing/>
              <w:jc w:val="left"/>
            </w:pPr>
            <w:r w:rsidRPr="002B54BC">
              <w:rPr>
                <w:rFonts w:eastAsia="Calibri" w:cs="Times New Roman"/>
              </w:rPr>
              <w:t>Raadpleegt handleidingen en lijsten van wisselstukken van de leverancier in het Engels of de taal van de fabrikant</w:t>
            </w:r>
          </w:p>
        </w:tc>
        <w:tc>
          <w:tcPr>
            <w:tcW w:w="4508" w:type="dxa"/>
          </w:tcPr>
          <w:p w14:paraId="32E69DEA" w14:textId="77777777" w:rsidR="002B54BC" w:rsidRPr="002B54BC" w:rsidRDefault="002B54BC" w:rsidP="002B54BC">
            <w:pPr>
              <w:jc w:val="left"/>
              <w:rPr>
                <w:rFonts w:eastAsia="Calibri" w:cs="Times New Roman"/>
                <w:b/>
              </w:rPr>
            </w:pPr>
            <w:r w:rsidRPr="002B54BC">
              <w:rPr>
                <w:rFonts w:eastAsia="Calibri" w:cs="Times New Roman"/>
                <w:b/>
              </w:rPr>
              <w:t>Basiskennis</w:t>
            </w:r>
          </w:p>
          <w:p w14:paraId="5444F0A0" w14:textId="77777777" w:rsidR="002B54BC" w:rsidRPr="002B54BC" w:rsidRDefault="002B54BC" w:rsidP="000B2416">
            <w:pPr>
              <w:numPr>
                <w:ilvl w:val="0"/>
                <w:numId w:val="8"/>
              </w:numPr>
              <w:contextualSpacing/>
              <w:jc w:val="left"/>
            </w:pPr>
            <w:r w:rsidRPr="002B54BC">
              <w:rPr>
                <w:rFonts w:eastAsia="Calibri" w:cs="Times New Roman"/>
              </w:rPr>
              <w:t>Technisch Engels of de taal van de leverancier: raadplegen van technische documentatie</w:t>
            </w:r>
          </w:p>
        </w:tc>
      </w:tr>
      <w:tr w:rsidR="002B54BC" w:rsidRPr="002B54BC" w14:paraId="281643D6" w14:textId="77777777" w:rsidTr="00CA02DE">
        <w:trPr>
          <w:trHeight w:val="280"/>
        </w:trPr>
        <w:tc>
          <w:tcPr>
            <w:tcW w:w="4508" w:type="dxa"/>
          </w:tcPr>
          <w:p w14:paraId="0E126DF5" w14:textId="77777777" w:rsidR="002B54BC" w:rsidRPr="002B54BC" w:rsidRDefault="002B54BC" w:rsidP="002B54BC">
            <w:pPr>
              <w:jc w:val="left"/>
              <w:rPr>
                <w:rFonts w:eastAsia="Times New Roman" w:cs="Times New Roman"/>
                <w:b/>
              </w:rPr>
            </w:pPr>
            <w:r w:rsidRPr="002B54BC">
              <w:rPr>
                <w:rFonts w:eastAsia="Times New Roman" w:cs="Times New Roman"/>
                <w:b/>
              </w:rPr>
              <w:t>Voert voorbereidende tests uit voor het vrijgeven van de installatie</w:t>
            </w:r>
          </w:p>
          <w:p w14:paraId="74110E44"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werking van de sturing, instrumentatie, … na herstelling</w:t>
            </w:r>
          </w:p>
          <w:p w14:paraId="4D5D44B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kalibratie en diagnoseapparatuur en meetapparatuur</w:t>
            </w:r>
          </w:p>
          <w:p w14:paraId="0E22A7D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Meet circuits uit</w:t>
            </w:r>
          </w:p>
          <w:p w14:paraId="628E41F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Leest foutcodes uit</w:t>
            </w:r>
          </w:p>
          <w:p w14:paraId="06849C09"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Vergelijkt gemeten waarden met richtwaarden</w:t>
            </w:r>
          </w:p>
          <w:p w14:paraId="2862C4CF"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Geeft de machine of installatie terug vrij volgens procedure</w:t>
            </w:r>
          </w:p>
          <w:p w14:paraId="7025143C"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Assisteert bij het indienststellen van nieuwe installaties</w:t>
            </w:r>
          </w:p>
        </w:tc>
        <w:tc>
          <w:tcPr>
            <w:tcW w:w="4508" w:type="dxa"/>
          </w:tcPr>
          <w:p w14:paraId="5986363C" w14:textId="77777777" w:rsidR="002B54BC" w:rsidRPr="002B54BC" w:rsidRDefault="002B54BC" w:rsidP="002B54BC">
            <w:pPr>
              <w:jc w:val="left"/>
              <w:rPr>
                <w:rFonts w:eastAsia="Calibri" w:cs="Times New Roman"/>
                <w:b/>
              </w:rPr>
            </w:pPr>
            <w:r w:rsidRPr="002B54BC">
              <w:rPr>
                <w:rFonts w:eastAsia="Calibri" w:cs="Times New Roman"/>
                <w:b/>
              </w:rPr>
              <w:t>Kennis</w:t>
            </w:r>
          </w:p>
          <w:p w14:paraId="0CDB8021"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Procedures voor vrijgave</w:t>
            </w:r>
          </w:p>
          <w:p w14:paraId="5BCF2DC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Diagnosetechnieken voor foutenanalyse</w:t>
            </w:r>
          </w:p>
          <w:p w14:paraId="361C298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Elektriciteit: installaties, machines en sturingen</w:t>
            </w:r>
          </w:p>
          <w:p w14:paraId="7172BC2B"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Hydraulica: schema’s lezen en begrijpen, componenten kennen</w:t>
            </w:r>
          </w:p>
          <w:p w14:paraId="59A9B56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Mechanica: machineonderdelen, constructieleer, materialenleer, …</w:t>
            </w:r>
          </w:p>
          <w:p w14:paraId="5EA227E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Meetmethoden</w:t>
            </w:r>
          </w:p>
          <w:p w14:paraId="0DE0EAA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Meettechniek in het kader van onderhoudswerkzaamheden</w:t>
            </w:r>
          </w:p>
          <w:p w14:paraId="08971BE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Pneumatica: schema’s lezen en begrijpen, componenten kennen</w:t>
            </w:r>
          </w:p>
        </w:tc>
      </w:tr>
    </w:tbl>
    <w:p w14:paraId="79353730" w14:textId="77777777" w:rsidR="002B54BC" w:rsidRPr="002B54BC" w:rsidRDefault="002B54BC" w:rsidP="002B54BC">
      <w:pPr>
        <w:rPr>
          <w:rFonts w:cs="Arial"/>
        </w:rPr>
      </w:pPr>
    </w:p>
    <w:p w14:paraId="09933376" w14:textId="77777777" w:rsidR="002B54BC" w:rsidRPr="002B54BC" w:rsidRDefault="002B54BC" w:rsidP="002B54BC">
      <w:r w:rsidRPr="002B54BC">
        <w:t>Alle activiteiten situeren zich op beheersingsniveau 2 (volwaardige beheersing).</w:t>
      </w:r>
    </w:p>
    <w:p w14:paraId="6F29F5A1" w14:textId="429A31F2" w:rsidR="00AD2285" w:rsidRDefault="00AD2285">
      <w:pPr>
        <w:spacing w:after="160" w:line="259" w:lineRule="auto"/>
        <w:jc w:val="left"/>
        <w:rPr>
          <w:rFonts w:cs="Arial"/>
        </w:rPr>
      </w:pPr>
      <w:r>
        <w:rPr>
          <w:rFonts w:cs="Arial"/>
        </w:rPr>
        <w:br w:type="page"/>
      </w:r>
    </w:p>
    <w:p w14:paraId="04C69131" w14:textId="77777777" w:rsidR="002B54BC" w:rsidRPr="002B54BC" w:rsidRDefault="002B54BC" w:rsidP="002B54BC">
      <w:pPr>
        <w:keepNext/>
        <w:keepLines/>
        <w:numPr>
          <w:ilvl w:val="0"/>
          <w:numId w:val="1"/>
        </w:numPr>
        <w:spacing w:line="480" w:lineRule="auto"/>
        <w:ind w:left="714" w:hanging="357"/>
        <w:jc w:val="left"/>
        <w:outlineLvl w:val="0"/>
        <w:rPr>
          <w:rFonts w:eastAsiaTheme="majorEastAsia" w:cstheme="majorBidi"/>
          <w:sz w:val="24"/>
          <w:szCs w:val="32"/>
        </w:rPr>
      </w:pPr>
      <w:r w:rsidRPr="002B54BC">
        <w:rPr>
          <w:rFonts w:eastAsiaTheme="majorEastAsia" w:cstheme="majorBidi"/>
          <w:sz w:val="24"/>
          <w:szCs w:val="32"/>
        </w:rPr>
        <w:lastRenderedPageBreak/>
        <w:t>Beroepsgerichte vorming – organisatie modulair</w:t>
      </w:r>
    </w:p>
    <w:p w14:paraId="50BCAB50" w14:textId="77777777" w:rsidR="002B54BC" w:rsidRPr="002B54BC" w:rsidRDefault="002B54BC" w:rsidP="002B54BC">
      <w:r w:rsidRPr="002B54BC">
        <w:t>De beroepsgerichte vorming kan modulair georganiseerd worden. De beroepsgerichte vorming is opgebouwd uit 1 cluster, een samenhangend en afgerond geheel van competenties die de lerende de mogelijkheid biedt via een individuele leerweg toe te werken naar een studiebekrachtiging met waarborg op vervolgopleidingen of tewerkstellingsmogelijkheden.</w:t>
      </w:r>
    </w:p>
    <w:p w14:paraId="710503D6" w14:textId="77777777" w:rsidR="002B54BC" w:rsidRPr="002B54BC" w:rsidRDefault="002B54BC" w:rsidP="002B54BC">
      <w:pPr>
        <w:spacing w:line="276" w:lineRule="auto"/>
        <w:rPr>
          <w:rFonts w:eastAsiaTheme="minorEastAsia" w:cstheme="minorHAnsi"/>
          <w:spacing w:val="-3"/>
          <w:sz w:val="22"/>
        </w:rPr>
      </w:pPr>
    </w:p>
    <w:p w14:paraId="68711888" w14:textId="77777777" w:rsidR="002B54BC" w:rsidRPr="002B54BC" w:rsidRDefault="002B54BC" w:rsidP="002B54BC">
      <w:pPr>
        <w:rPr>
          <w:noProof/>
          <w:lang w:eastAsia="nl-BE"/>
        </w:rPr>
      </w:pPr>
      <w:r w:rsidRPr="002B54BC">
        <w:rPr>
          <w:noProof/>
          <w:lang w:eastAsia="nl-BE"/>
        </w:rPr>
        <w:t>De beroepsgerichte vorming is opgebouwd uit de volgende cluster:</w:t>
      </w:r>
    </w:p>
    <w:p w14:paraId="55C719E8" w14:textId="77777777" w:rsidR="002B54BC" w:rsidRPr="002B54BC" w:rsidRDefault="002B54BC" w:rsidP="000B2416">
      <w:pPr>
        <w:numPr>
          <w:ilvl w:val="0"/>
          <w:numId w:val="9"/>
        </w:numPr>
        <w:contextualSpacing/>
        <w:rPr>
          <w:noProof/>
          <w:lang w:eastAsia="nl-BE"/>
        </w:rPr>
      </w:pPr>
      <w:r w:rsidRPr="002B54BC">
        <w:rPr>
          <w:noProof/>
          <w:lang w:eastAsia="nl-BE"/>
        </w:rPr>
        <w:t>Industriële procesautomatisatie</w:t>
      </w:r>
    </w:p>
    <w:p w14:paraId="5239C6D3" w14:textId="7408DCC0" w:rsidR="002B54BC" w:rsidRDefault="002B54BC" w:rsidP="002B54BC">
      <w:pPr>
        <w:spacing w:line="240" w:lineRule="auto"/>
      </w:pPr>
    </w:p>
    <w:p w14:paraId="1309B3E7" w14:textId="77777777" w:rsidR="00AD2285" w:rsidRPr="002B54BC" w:rsidRDefault="00AD2285" w:rsidP="002B54BC">
      <w:pPr>
        <w:spacing w:line="240" w:lineRule="auto"/>
      </w:pPr>
    </w:p>
    <w:p w14:paraId="0D8D7BED" w14:textId="77777777" w:rsidR="002B54BC" w:rsidRPr="002B54BC" w:rsidRDefault="002B54BC" w:rsidP="002B54BC">
      <w:pPr>
        <w:spacing w:line="240" w:lineRule="auto"/>
      </w:pPr>
      <w:r w:rsidRPr="002B54BC">
        <w:rPr>
          <w:noProof/>
          <w:lang w:eastAsia="nl-BE"/>
        </w:rPr>
        <w:drawing>
          <wp:inline distT="0" distB="0" distL="0" distR="0" wp14:anchorId="5565B107" wp14:editId="39452E96">
            <wp:extent cx="4579620" cy="1356360"/>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9620" cy="1356360"/>
                    </a:xfrm>
                    <a:prstGeom prst="rect">
                      <a:avLst/>
                    </a:prstGeom>
                    <a:noFill/>
                    <a:ln>
                      <a:noFill/>
                    </a:ln>
                  </pic:spPr>
                </pic:pic>
              </a:graphicData>
            </a:graphic>
          </wp:inline>
        </w:drawing>
      </w:r>
    </w:p>
    <w:p w14:paraId="07D7DC76" w14:textId="77777777" w:rsidR="002B54BC" w:rsidRPr="002B54BC" w:rsidRDefault="002B54BC" w:rsidP="002B54BC">
      <w:pPr>
        <w:spacing w:line="240" w:lineRule="auto"/>
      </w:pPr>
    </w:p>
    <w:p w14:paraId="7F315888" w14:textId="77777777" w:rsidR="002B54BC" w:rsidRPr="002B54BC" w:rsidRDefault="002B54BC" w:rsidP="002B54BC">
      <w:pPr>
        <w:spacing w:line="240" w:lineRule="auto"/>
      </w:pPr>
    </w:p>
    <w:p w14:paraId="231E460E" w14:textId="77777777" w:rsidR="002B54BC" w:rsidRPr="002B54BC" w:rsidRDefault="002B54BC" w:rsidP="002B54BC">
      <w:pPr>
        <w:rPr>
          <w:rFonts w:cs="Arial"/>
        </w:rPr>
      </w:pPr>
      <w:r w:rsidRPr="002B54BC">
        <w:t xml:space="preserve">Voor elke onderstaande activiteit </w:t>
      </w:r>
      <w:r w:rsidRPr="002B54BC">
        <w:rPr>
          <w:rFonts w:cs="Arial"/>
        </w:rPr>
        <w:t>worden de bijhorende vaardigheden en kenniselementen opgenomen. De geselecteerde kennis moet steeds in functie van de activiteit en vaardigheden gerealiseerd worden.</w:t>
      </w:r>
    </w:p>
    <w:p w14:paraId="4A70DEA3" w14:textId="77777777" w:rsidR="002B54BC" w:rsidRPr="002B54BC" w:rsidRDefault="002B54BC" w:rsidP="002B54BC">
      <w:pPr>
        <w:rPr>
          <w:noProof/>
          <w:lang w:eastAsia="nl-BE"/>
        </w:rPr>
      </w:pPr>
    </w:p>
    <w:p w14:paraId="6719EA81" w14:textId="77777777" w:rsidR="002B54BC" w:rsidRPr="002B54BC" w:rsidRDefault="002B54BC" w:rsidP="002B54BC">
      <w:pPr>
        <w:spacing w:line="240" w:lineRule="auto"/>
        <w:rPr>
          <w:b/>
          <w:color w:val="595959" w:themeColor="text1" w:themeTint="A6"/>
        </w:rPr>
      </w:pPr>
      <w:r w:rsidRPr="002B54BC">
        <w:rPr>
          <w:b/>
        </w:rPr>
        <w:t>Cluster Industriële procesautomatisatie – BEHEERSINGSNIVEAU 2</w:t>
      </w:r>
    </w:p>
    <w:p w14:paraId="68464827" w14:textId="77777777" w:rsidR="002B54BC" w:rsidRPr="002B54BC" w:rsidRDefault="002B54BC" w:rsidP="002B54BC">
      <w:pPr>
        <w:rPr>
          <w:noProof/>
          <w:lang w:eastAsia="nl-BE"/>
        </w:rPr>
      </w:pPr>
    </w:p>
    <w:tbl>
      <w:tblPr>
        <w:tblStyle w:val="Tabelraster"/>
        <w:tblW w:w="0" w:type="auto"/>
        <w:tblLook w:val="04A0" w:firstRow="1" w:lastRow="0" w:firstColumn="1" w:lastColumn="0" w:noHBand="0" w:noVBand="1"/>
      </w:tblPr>
      <w:tblGrid>
        <w:gridCol w:w="4508"/>
        <w:gridCol w:w="4508"/>
      </w:tblGrid>
      <w:tr w:rsidR="002B54BC" w:rsidRPr="002B54BC" w14:paraId="5242DEBB" w14:textId="77777777" w:rsidTr="00CA02DE">
        <w:trPr>
          <w:trHeight w:val="280"/>
        </w:trPr>
        <w:tc>
          <w:tcPr>
            <w:tcW w:w="4508" w:type="dxa"/>
            <w:shd w:val="clear" w:color="auto" w:fill="E7E6E6" w:themeFill="background2"/>
          </w:tcPr>
          <w:p w14:paraId="6B4AF295" w14:textId="77777777" w:rsidR="002B54BC" w:rsidRPr="002B54BC" w:rsidRDefault="002B54BC" w:rsidP="002B54BC">
            <w:r w:rsidRPr="002B54BC">
              <w:t>Activiteiten</w:t>
            </w:r>
          </w:p>
        </w:tc>
        <w:tc>
          <w:tcPr>
            <w:tcW w:w="4508" w:type="dxa"/>
            <w:shd w:val="clear" w:color="auto" w:fill="E7E6E6" w:themeFill="background2"/>
          </w:tcPr>
          <w:p w14:paraId="354925FB" w14:textId="77777777" w:rsidR="002B54BC" w:rsidRPr="002B54BC" w:rsidRDefault="002B54BC" w:rsidP="002B54BC">
            <w:r w:rsidRPr="002B54BC">
              <w:t xml:space="preserve">Kennis </w:t>
            </w:r>
          </w:p>
        </w:tc>
      </w:tr>
      <w:tr w:rsidR="002B54BC" w:rsidRPr="002B54BC" w14:paraId="2D030A8A" w14:textId="77777777" w:rsidTr="00CA02DE">
        <w:trPr>
          <w:trHeight w:val="280"/>
        </w:trPr>
        <w:tc>
          <w:tcPr>
            <w:tcW w:w="4508" w:type="dxa"/>
          </w:tcPr>
          <w:p w14:paraId="6A678FE3" w14:textId="77777777" w:rsidR="002B54BC" w:rsidRPr="002B54BC" w:rsidRDefault="002B54BC" w:rsidP="002B54BC">
            <w:pPr>
              <w:jc w:val="left"/>
              <w:rPr>
                <w:rFonts w:eastAsia="Times New Roman" w:cs="Times New Roman"/>
                <w:b/>
              </w:rPr>
            </w:pPr>
            <w:r w:rsidRPr="002B54BC">
              <w:rPr>
                <w:rFonts w:eastAsia="Times New Roman" w:cs="Times New Roman"/>
                <w:b/>
              </w:rPr>
              <w:t>Werkt in teamverband</w:t>
            </w:r>
          </w:p>
          <w:p w14:paraId="2207DD25"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Wisselt informatie uit met collega’s, leidinggevende en andere betrokkenen</w:t>
            </w:r>
          </w:p>
          <w:p w14:paraId="22BB9A94"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Volgt aanwijzingen van collega’s van ondersteunende diensten en verantwoordelijken</w:t>
            </w:r>
          </w:p>
          <w:p w14:paraId="1225D3D8"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Rapporteert aan de betrokkenen</w:t>
            </w:r>
          </w:p>
          <w:p w14:paraId="503CC229" w14:textId="77777777" w:rsidR="002B54BC" w:rsidRPr="002B54BC" w:rsidRDefault="002B54BC" w:rsidP="00C94E52">
            <w:pPr>
              <w:numPr>
                <w:ilvl w:val="0"/>
                <w:numId w:val="8"/>
              </w:numPr>
              <w:ind w:left="357" w:hanging="357"/>
              <w:contextualSpacing/>
              <w:jc w:val="left"/>
              <w:rPr>
                <w:rFonts w:eastAsia="Calibri" w:cs="Times New Roman"/>
              </w:rPr>
            </w:pPr>
            <w:r w:rsidRPr="002B54BC">
              <w:rPr>
                <w:rFonts w:eastAsia="Calibri" w:cs="Times New Roman"/>
              </w:rPr>
              <w:t>Draagt de werkzaamheden over aan collega’s</w:t>
            </w:r>
          </w:p>
          <w:p w14:paraId="45F17DAE"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Werkt efficiënt samen met collega’s en betrokken diensten</w:t>
            </w:r>
          </w:p>
        </w:tc>
        <w:tc>
          <w:tcPr>
            <w:tcW w:w="4508" w:type="dxa"/>
          </w:tcPr>
          <w:p w14:paraId="5C6F4D6F" w14:textId="77777777" w:rsidR="002B54BC" w:rsidRPr="002B54BC" w:rsidRDefault="002B54BC" w:rsidP="002B54BC">
            <w:pPr>
              <w:jc w:val="left"/>
              <w:rPr>
                <w:rFonts w:eastAsia="Calibri" w:cs="Times New Roman"/>
                <w:b/>
              </w:rPr>
            </w:pPr>
            <w:r w:rsidRPr="002B54BC">
              <w:rPr>
                <w:rFonts w:eastAsia="Calibri" w:cs="Times New Roman"/>
                <w:b/>
              </w:rPr>
              <w:t>Kennis</w:t>
            </w:r>
          </w:p>
          <w:p w14:paraId="34FA714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Algemene en bedrijfsspecifieke opvolgsystemen</w:t>
            </w:r>
          </w:p>
          <w:p w14:paraId="06D824A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tc>
      </w:tr>
      <w:tr w:rsidR="002B54BC" w:rsidRPr="002B54BC" w14:paraId="7CE5455F" w14:textId="77777777" w:rsidTr="00CA02DE">
        <w:trPr>
          <w:trHeight w:val="280"/>
        </w:trPr>
        <w:tc>
          <w:tcPr>
            <w:tcW w:w="4508" w:type="dxa"/>
          </w:tcPr>
          <w:p w14:paraId="68B80AE0" w14:textId="77777777" w:rsidR="002B54BC" w:rsidRPr="002B54BC" w:rsidRDefault="002B54BC" w:rsidP="002B54BC">
            <w:pPr>
              <w:jc w:val="left"/>
              <w:rPr>
                <w:rFonts w:eastAsia="Times New Roman" w:cs="Times New Roman"/>
                <w:b/>
              </w:rPr>
            </w:pPr>
            <w:r w:rsidRPr="002B54BC">
              <w:rPr>
                <w:rFonts w:eastAsia="Times New Roman" w:cs="Times New Roman"/>
                <w:b/>
              </w:rPr>
              <w:t>Werkt met oog voor veiligheid, milieu, kwaliteit en welzijn</w:t>
            </w:r>
          </w:p>
          <w:p w14:paraId="77861CCC"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zich aan de regels over veiligheid, gezondheid en milieu</w:t>
            </w:r>
          </w:p>
          <w:p w14:paraId="6F0BADC0"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Gaat zuinig om met materialen, gereedschappen, tijd en vermijdt verspilling</w:t>
            </w:r>
          </w:p>
          <w:p w14:paraId="2E159177"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zich aan de regels voor traceerbaarheid van producten, materialen en gereedschappen</w:t>
            </w:r>
          </w:p>
          <w:p w14:paraId="0C7A5FA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hef- en hijswerktuigen volgens voorschriften</w:t>
            </w:r>
          </w:p>
          <w:p w14:paraId="4DB4EA0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lastRenderedPageBreak/>
              <w:t>Sorteert afval en voert het af volgens de richtlijnen</w:t>
            </w:r>
          </w:p>
          <w:p w14:paraId="3081FBC2"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persoonlijke en collectieve beschermingsmiddelen (PBM’s en CBM’s) volgens de specifieke voorschriften</w:t>
            </w:r>
          </w:p>
          <w:p w14:paraId="05A421B0"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Neemt gepaste maatregelen volgens de veiligheidsvoorschriften bij ongevallen</w:t>
            </w:r>
          </w:p>
          <w:p w14:paraId="04AD191C"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gevaarlijke stoffen</w:t>
            </w:r>
          </w:p>
        </w:tc>
        <w:tc>
          <w:tcPr>
            <w:tcW w:w="4508" w:type="dxa"/>
          </w:tcPr>
          <w:p w14:paraId="7FA8F52D" w14:textId="77777777" w:rsidR="002B54BC" w:rsidRPr="002B54BC" w:rsidRDefault="002B54BC" w:rsidP="002B54BC">
            <w:pPr>
              <w:jc w:val="left"/>
              <w:rPr>
                <w:rFonts w:eastAsia="Calibri" w:cs="Times New Roman"/>
                <w:b/>
                <w:lang w:val="en-US"/>
              </w:rPr>
            </w:pPr>
            <w:r w:rsidRPr="002B54BC">
              <w:rPr>
                <w:rFonts w:eastAsia="Calibri" w:cs="Times New Roman"/>
                <w:b/>
                <w:lang w:val="en-US"/>
              </w:rPr>
              <w:lastRenderedPageBreak/>
              <w:t>Basiskennis</w:t>
            </w:r>
          </w:p>
          <w:p w14:paraId="0FD2AD6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Interne procedures inzake veiligheid, milieu en risicobeoordeling, machinerichtlijn, EMC-richtlijn</w:t>
            </w:r>
          </w:p>
          <w:p w14:paraId="2053B54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Chemie</w:t>
            </w:r>
          </w:p>
          <w:p w14:paraId="465DD1E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Gevaarlijke stoffen</w:t>
            </w:r>
          </w:p>
          <w:p w14:paraId="184ABA2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Hef- en hijswerktuigen</w:t>
            </w:r>
          </w:p>
          <w:p w14:paraId="05D524B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Kwaliteitsnormen</w:t>
            </w:r>
          </w:p>
          <w:p w14:paraId="5CEE6E8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Voorraadbeheer</w:t>
            </w:r>
          </w:p>
          <w:p w14:paraId="4213EA8B" w14:textId="77777777" w:rsidR="002B54BC" w:rsidRPr="002B54BC" w:rsidRDefault="002B54BC" w:rsidP="002B54BC">
            <w:pPr>
              <w:contextualSpacing/>
              <w:jc w:val="left"/>
              <w:rPr>
                <w:rFonts w:eastAsia="Times New Roman" w:cs="Calibri"/>
                <w:bCs/>
                <w:lang w:eastAsia="nl-BE"/>
              </w:rPr>
            </w:pPr>
          </w:p>
          <w:p w14:paraId="1119AFBD"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2177A5F3"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ATEX-richtlijnen</w:t>
            </w:r>
          </w:p>
          <w:p w14:paraId="06262F47"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Elektrische veiligheidsnormen</w:t>
            </w:r>
          </w:p>
          <w:p w14:paraId="01F05BA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lastRenderedPageBreak/>
              <w:t>Veiligheidsregels</w:t>
            </w:r>
          </w:p>
          <w:p w14:paraId="7CF923F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Bedrijfsprocedures inzake veiligheid, milieu en kwaliteit</w:t>
            </w:r>
          </w:p>
        </w:tc>
      </w:tr>
      <w:tr w:rsidR="002B54BC" w:rsidRPr="002B54BC" w14:paraId="30654719" w14:textId="77777777" w:rsidTr="00CA02DE">
        <w:trPr>
          <w:trHeight w:val="280"/>
        </w:trPr>
        <w:tc>
          <w:tcPr>
            <w:tcW w:w="4508" w:type="dxa"/>
          </w:tcPr>
          <w:p w14:paraId="02A3367E" w14:textId="77777777" w:rsidR="002B54BC" w:rsidRPr="002B54BC" w:rsidRDefault="002B54BC" w:rsidP="002B54BC">
            <w:pPr>
              <w:jc w:val="left"/>
              <w:rPr>
                <w:rFonts w:eastAsia="Times New Roman" w:cs="Times New Roman"/>
                <w:b/>
              </w:rPr>
            </w:pPr>
            <w:r w:rsidRPr="002B54BC">
              <w:rPr>
                <w:rFonts w:eastAsia="Times New Roman" w:cs="Times New Roman"/>
                <w:b/>
              </w:rPr>
              <w:lastRenderedPageBreak/>
              <w:t>Beoordeelt risico’s met het oog op het nemen van de nodige voorzorgsmaatregelen</w:t>
            </w:r>
          </w:p>
          <w:p w14:paraId="4A6E1F5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Voert een risicoanalyse uit van de eigen werkzaamheden</w:t>
            </w:r>
          </w:p>
          <w:p w14:paraId="7DB45252"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Definieert de risicograad</w:t>
            </w:r>
          </w:p>
          <w:p w14:paraId="09C71A37"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Legt de nodige maatregelen vast</w:t>
            </w:r>
          </w:p>
          <w:p w14:paraId="36455E5D" w14:textId="77777777" w:rsidR="002B54BC" w:rsidRPr="002B54BC" w:rsidRDefault="002B54BC" w:rsidP="000B2416">
            <w:pPr>
              <w:numPr>
                <w:ilvl w:val="0"/>
                <w:numId w:val="8"/>
              </w:numPr>
              <w:contextualSpacing/>
              <w:jc w:val="left"/>
            </w:pPr>
            <w:r w:rsidRPr="002B54BC">
              <w:rPr>
                <w:rFonts w:eastAsia="Calibri" w:cs="Times New Roman"/>
              </w:rPr>
              <w:t>Verifieert ten opzichte van de risicograad</w:t>
            </w:r>
          </w:p>
        </w:tc>
        <w:tc>
          <w:tcPr>
            <w:tcW w:w="4508" w:type="dxa"/>
          </w:tcPr>
          <w:p w14:paraId="1E41D9F9" w14:textId="77777777" w:rsidR="002B54BC" w:rsidRPr="002B54BC" w:rsidRDefault="002B54BC" w:rsidP="002B54BC">
            <w:pPr>
              <w:jc w:val="left"/>
              <w:rPr>
                <w:rFonts w:eastAsia="Calibri" w:cs="Times New Roman"/>
                <w:b/>
              </w:rPr>
            </w:pPr>
            <w:r w:rsidRPr="002B54BC">
              <w:rPr>
                <w:rFonts w:eastAsia="Calibri" w:cs="Times New Roman"/>
                <w:b/>
              </w:rPr>
              <w:t>Kennis</w:t>
            </w:r>
          </w:p>
          <w:p w14:paraId="5F53E42C" w14:textId="77777777" w:rsidR="002B54BC" w:rsidRPr="002B54BC" w:rsidRDefault="002B54BC" w:rsidP="000B2416">
            <w:pPr>
              <w:numPr>
                <w:ilvl w:val="0"/>
                <w:numId w:val="8"/>
              </w:numPr>
              <w:contextualSpacing/>
              <w:jc w:val="left"/>
            </w:pPr>
            <w:r w:rsidRPr="002B54BC">
              <w:rPr>
                <w:rFonts w:eastAsia="Calibri" w:cs="Times New Roman"/>
              </w:rPr>
              <w:t>Bedrijfsprocedures inzake veiligheid en risicobeoordeling</w:t>
            </w:r>
          </w:p>
        </w:tc>
      </w:tr>
      <w:tr w:rsidR="002B54BC" w:rsidRPr="002B54BC" w14:paraId="2101B428" w14:textId="77777777" w:rsidTr="00CA02DE">
        <w:trPr>
          <w:trHeight w:val="280"/>
        </w:trPr>
        <w:tc>
          <w:tcPr>
            <w:tcW w:w="4508" w:type="dxa"/>
          </w:tcPr>
          <w:p w14:paraId="38655F20" w14:textId="77777777" w:rsidR="002B54BC" w:rsidRPr="002B54BC" w:rsidRDefault="002B54BC" w:rsidP="002B54BC">
            <w:pPr>
              <w:jc w:val="left"/>
              <w:rPr>
                <w:rFonts w:eastAsia="Times New Roman" w:cs="Times New Roman"/>
                <w:b/>
              </w:rPr>
            </w:pPr>
            <w:r w:rsidRPr="002B54BC">
              <w:rPr>
                <w:rFonts w:eastAsia="Times New Roman" w:cs="Times New Roman"/>
                <w:b/>
              </w:rPr>
              <w:t>Gebruikt machines en gereedschappen</w:t>
            </w:r>
          </w:p>
          <w:p w14:paraId="23FF2EAF"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staat van machines en gereedschappen voor gebruik</w:t>
            </w:r>
          </w:p>
          <w:p w14:paraId="0FAEC42C"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Reinigt en controleert de machines en gereedschappen op zichtbare gebreken en degelijkheid na gebruik</w:t>
            </w:r>
          </w:p>
          <w:p w14:paraId="3EA8823C"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Signaleert defecten of gebreken</w:t>
            </w:r>
          </w:p>
          <w:p w14:paraId="6198FEC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machines en gereedschappen op een veilige en efficiënte manier</w:t>
            </w:r>
          </w:p>
          <w:p w14:paraId="45720C7A" w14:textId="77777777" w:rsidR="002B54BC" w:rsidRPr="002B54BC" w:rsidRDefault="002B54BC" w:rsidP="000B2416">
            <w:pPr>
              <w:numPr>
                <w:ilvl w:val="0"/>
                <w:numId w:val="8"/>
              </w:numPr>
              <w:contextualSpacing/>
              <w:jc w:val="left"/>
            </w:pPr>
            <w:r w:rsidRPr="002B54BC">
              <w:rPr>
                <w:rFonts w:eastAsia="Calibri" w:cs="Times New Roman"/>
              </w:rPr>
              <w:t>Gebruikt handgereedschappen, draagbaar elektrisch gereedschap en meetgereedschappen</w:t>
            </w:r>
          </w:p>
        </w:tc>
        <w:tc>
          <w:tcPr>
            <w:tcW w:w="4508" w:type="dxa"/>
          </w:tcPr>
          <w:p w14:paraId="43558068" w14:textId="77777777" w:rsidR="002B54BC" w:rsidRPr="002B54BC" w:rsidRDefault="002B54BC" w:rsidP="002B54BC">
            <w:pPr>
              <w:jc w:val="left"/>
              <w:rPr>
                <w:rFonts w:eastAsia="Calibri" w:cs="Times New Roman"/>
                <w:b/>
              </w:rPr>
            </w:pPr>
            <w:r w:rsidRPr="002B54BC">
              <w:rPr>
                <w:rFonts w:eastAsia="Calibri" w:cs="Times New Roman"/>
                <w:b/>
              </w:rPr>
              <w:t>Kennis</w:t>
            </w:r>
          </w:p>
          <w:p w14:paraId="422BF8B0"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Visuele en auditieve kenmerken van slijtage en defecten</w:t>
            </w:r>
          </w:p>
          <w:p w14:paraId="2BF048C9" w14:textId="77777777" w:rsidR="002B54BC" w:rsidRPr="002B54BC" w:rsidRDefault="002B54BC" w:rsidP="002B54BC">
            <w:pPr>
              <w:contextualSpacing/>
              <w:jc w:val="left"/>
              <w:rPr>
                <w:rFonts w:eastAsia="Times New Roman" w:cs="Calibri"/>
                <w:bCs/>
                <w:lang w:eastAsia="nl-BE"/>
              </w:rPr>
            </w:pPr>
          </w:p>
          <w:p w14:paraId="3C25207C"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Grondige kennis</w:t>
            </w:r>
          </w:p>
          <w:p w14:paraId="775C0A3D" w14:textId="77777777" w:rsidR="002B54BC" w:rsidRPr="002B54BC" w:rsidRDefault="002B54BC" w:rsidP="000B2416">
            <w:pPr>
              <w:numPr>
                <w:ilvl w:val="0"/>
                <w:numId w:val="8"/>
              </w:numPr>
              <w:contextualSpacing/>
              <w:jc w:val="left"/>
            </w:pPr>
            <w:r w:rsidRPr="002B54BC">
              <w:rPr>
                <w:rFonts w:eastAsia="Calibri" w:cs="Times New Roman"/>
              </w:rPr>
              <w:t>Hulpmiddelen (gereedschappen, componenten, onderhouds- en reinigingsproducten, …) voor integratie van installatiedelen</w:t>
            </w:r>
          </w:p>
        </w:tc>
      </w:tr>
      <w:tr w:rsidR="002B54BC" w:rsidRPr="002B54BC" w14:paraId="0FF9E536" w14:textId="77777777" w:rsidTr="00CA02DE">
        <w:trPr>
          <w:trHeight w:val="280"/>
        </w:trPr>
        <w:tc>
          <w:tcPr>
            <w:tcW w:w="4508" w:type="dxa"/>
          </w:tcPr>
          <w:p w14:paraId="59692EE2" w14:textId="77777777" w:rsidR="002B54BC" w:rsidRPr="002B54BC" w:rsidRDefault="002B54BC" w:rsidP="002B54BC">
            <w:pPr>
              <w:jc w:val="left"/>
              <w:rPr>
                <w:rFonts w:eastAsia="Times New Roman" w:cs="Times New Roman"/>
                <w:b/>
              </w:rPr>
            </w:pPr>
            <w:r w:rsidRPr="002B54BC">
              <w:rPr>
                <w:rFonts w:eastAsia="Times New Roman" w:cs="Times New Roman"/>
                <w:b/>
              </w:rPr>
              <w:t>Voert voorbereidende werkzaamheden uit in het kader van de integratie van nieuwe installatiedelen</w:t>
            </w:r>
          </w:p>
          <w:p w14:paraId="33387177"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Neemt het voorstel van automatisering in ontvangst</w:t>
            </w:r>
          </w:p>
          <w:p w14:paraId="1765A22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Analyseert de vraag of de doelstelling van de automatisering in overleg met engineering</w:t>
            </w:r>
          </w:p>
          <w:p w14:paraId="310A3CF5"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Bespreekt de werkvolgorde van de eigen werkzaamheden met de opdrachtgever</w:t>
            </w:r>
          </w:p>
          <w:p w14:paraId="70D162D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Gaat na of alle werkzaamheden conform de technische plannen en afspraken uitgevoerd kunnen worden</w:t>
            </w:r>
          </w:p>
          <w:p w14:paraId="2BC991CC"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Verzamelt mondelinge en schriftelijke informatie door bevraging of het raadplegen van technische bronnen (handleidingen, schema’s, logboeken, …)</w:t>
            </w:r>
          </w:p>
          <w:p w14:paraId="6EEB01DE"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lastRenderedPageBreak/>
              <w:t>Verzamelt gereedschappen en materialen</w:t>
            </w:r>
          </w:p>
          <w:p w14:paraId="48B39BC8"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zich aan de gegeven richtlijnen van engineering en de procedures</w:t>
            </w:r>
          </w:p>
          <w:p w14:paraId="2D6C247E" w14:textId="77777777" w:rsidR="002B54BC" w:rsidRPr="002B54BC" w:rsidRDefault="002B54BC" w:rsidP="000B2416">
            <w:pPr>
              <w:numPr>
                <w:ilvl w:val="0"/>
                <w:numId w:val="8"/>
              </w:numPr>
              <w:contextualSpacing/>
              <w:jc w:val="left"/>
            </w:pPr>
            <w:r w:rsidRPr="002B54BC">
              <w:rPr>
                <w:rFonts w:eastAsia="Calibri" w:cs="Times New Roman"/>
              </w:rPr>
              <w:t>Neemt de nodige veiligheidsmaatregelen</w:t>
            </w:r>
          </w:p>
        </w:tc>
        <w:tc>
          <w:tcPr>
            <w:tcW w:w="4508" w:type="dxa"/>
          </w:tcPr>
          <w:p w14:paraId="28C0D1A3" w14:textId="77777777" w:rsidR="002B54BC" w:rsidRPr="002B54BC" w:rsidRDefault="002B54BC" w:rsidP="002B54BC">
            <w:pPr>
              <w:jc w:val="left"/>
              <w:rPr>
                <w:rFonts w:eastAsia="Calibri" w:cs="Times New Roman"/>
                <w:b/>
                <w:lang w:val="en-US"/>
              </w:rPr>
            </w:pPr>
            <w:r w:rsidRPr="002B54BC">
              <w:rPr>
                <w:rFonts w:eastAsia="Calibri" w:cs="Times New Roman"/>
                <w:b/>
                <w:lang w:val="en-US"/>
              </w:rPr>
              <w:lastRenderedPageBreak/>
              <w:t>Basiskennis</w:t>
            </w:r>
          </w:p>
          <w:p w14:paraId="0837283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Technisch Engels of de taal van de leverancier: raadplegen van technische documentatie</w:t>
            </w:r>
          </w:p>
          <w:p w14:paraId="470EA331" w14:textId="77777777" w:rsidR="002B54BC" w:rsidRPr="002B54BC" w:rsidRDefault="002B54BC" w:rsidP="002B54BC">
            <w:pPr>
              <w:contextualSpacing/>
              <w:jc w:val="left"/>
              <w:rPr>
                <w:rFonts w:eastAsia="Times New Roman" w:cs="Calibri"/>
                <w:bCs/>
                <w:lang w:eastAsia="nl-BE"/>
              </w:rPr>
            </w:pPr>
          </w:p>
          <w:p w14:paraId="17976725"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265CAFD7"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4CD283D3"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431822C0" w14:textId="77777777" w:rsidR="002B54BC" w:rsidRPr="002B54BC" w:rsidRDefault="002B54BC" w:rsidP="000B2416">
            <w:pPr>
              <w:numPr>
                <w:ilvl w:val="0"/>
                <w:numId w:val="8"/>
              </w:numPr>
              <w:contextualSpacing/>
              <w:jc w:val="left"/>
            </w:pPr>
            <w:r w:rsidRPr="002B54BC">
              <w:rPr>
                <w:rFonts w:eastAsia="Calibri" w:cs="Times New Roman"/>
              </w:rPr>
              <w:t>Veiligheidsregels, milieu- en kwaliteitsvoorschriften</w:t>
            </w:r>
          </w:p>
        </w:tc>
      </w:tr>
      <w:tr w:rsidR="002B54BC" w:rsidRPr="002B54BC" w14:paraId="467D7865" w14:textId="77777777" w:rsidTr="00CA02DE">
        <w:trPr>
          <w:trHeight w:val="280"/>
        </w:trPr>
        <w:tc>
          <w:tcPr>
            <w:tcW w:w="4508" w:type="dxa"/>
          </w:tcPr>
          <w:p w14:paraId="00DB0AB5" w14:textId="77777777" w:rsidR="002B54BC" w:rsidRPr="002B54BC" w:rsidRDefault="002B54BC" w:rsidP="002B54BC">
            <w:pPr>
              <w:jc w:val="left"/>
              <w:rPr>
                <w:rFonts w:eastAsia="Times New Roman" w:cs="Times New Roman"/>
                <w:b/>
              </w:rPr>
            </w:pPr>
            <w:r w:rsidRPr="002B54BC">
              <w:rPr>
                <w:rFonts w:eastAsia="Times New Roman" w:cs="Times New Roman"/>
                <w:b/>
              </w:rPr>
              <w:t>Voert de integratie van nieuwe procesonderdelen uit</w:t>
            </w:r>
          </w:p>
          <w:p w14:paraId="6E367D2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Voert de risicobeoordeling uit voor de eigen werkzaamheden</w:t>
            </w:r>
          </w:p>
          <w:p w14:paraId="3B6CDC6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of de werkzaamheden conform de procedures en voorschriften kan uitgevoerd worden</w:t>
            </w:r>
          </w:p>
          <w:p w14:paraId="5A500B25"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Communiceert de opstart van de werkzaamheden met de betrokkenen</w:t>
            </w:r>
          </w:p>
          <w:p w14:paraId="4BC87F54"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Demonteert installatiedelen</w:t>
            </w:r>
          </w:p>
          <w:p w14:paraId="65C9A124"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Monteert installatiedelen</w:t>
            </w:r>
          </w:p>
          <w:p w14:paraId="0337C3F0"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Configureert het automatiseringsdeel</w:t>
            </w:r>
          </w:p>
          <w:p w14:paraId="0D648A35"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Koppelt meet- en regelsensoren met het automatiseringssysteem</w:t>
            </w:r>
          </w:p>
          <w:p w14:paraId="6516D9B0"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instellingen van de meet- en regelsensoren</w:t>
            </w:r>
          </w:p>
          <w:p w14:paraId="38AA1BE4"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juistheid van de koppeling en bekabeling</w:t>
            </w:r>
          </w:p>
          <w:p w14:paraId="70FCC355"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Start het geautomatiseerd systeem op</w:t>
            </w:r>
          </w:p>
          <w:p w14:paraId="2BDE74FD"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Laadt de automatiseringsprogramma’s op</w:t>
            </w:r>
          </w:p>
          <w:p w14:paraId="103AD0F9"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Voegt de procesparameters in volgens vaste procedures of wijzigt deze in geval van een bestaand programma</w:t>
            </w:r>
          </w:p>
          <w:p w14:paraId="3B6FA9BD" w14:textId="77777777" w:rsidR="002B54BC" w:rsidRPr="002B54BC" w:rsidRDefault="002B54BC" w:rsidP="000B2416">
            <w:pPr>
              <w:numPr>
                <w:ilvl w:val="0"/>
                <w:numId w:val="8"/>
              </w:numPr>
              <w:contextualSpacing/>
              <w:jc w:val="left"/>
              <w:rPr>
                <w:rFonts w:eastAsia="Calibri" w:cs="Times New Roman"/>
                <w:lang w:val="en-US"/>
              </w:rPr>
            </w:pPr>
            <w:r w:rsidRPr="002B54BC">
              <w:rPr>
                <w:rFonts w:eastAsia="Calibri" w:cs="Times New Roman"/>
              </w:rPr>
              <w:t>Test volgens procedure</w:t>
            </w:r>
          </w:p>
          <w:p w14:paraId="45CF83DD"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effectieve activering en werking van de componenten (pompen, kleppen, sensoren, …) in de installatie</w:t>
            </w:r>
          </w:p>
          <w:p w14:paraId="450284B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Neemt in geval van nood de sturing manueel over</w:t>
            </w:r>
          </w:p>
          <w:p w14:paraId="0CAA0247"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Wijzigt de procesparameters volgens vaste procedures op basis van de testresultaten</w:t>
            </w:r>
          </w:p>
          <w:p w14:paraId="71260E32"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Geeft het bewerkt procesdeel technisch vrij</w:t>
            </w:r>
          </w:p>
          <w:p w14:paraId="5BFB7B0A"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Rapporteert aan de engineering tijdens en na voltooien van de integratie</w:t>
            </w:r>
          </w:p>
          <w:p w14:paraId="59AC179B" w14:textId="77777777" w:rsidR="002B54BC" w:rsidRPr="002B54BC" w:rsidRDefault="002B54BC" w:rsidP="000B2416">
            <w:pPr>
              <w:numPr>
                <w:ilvl w:val="0"/>
                <w:numId w:val="8"/>
              </w:numPr>
              <w:contextualSpacing/>
              <w:jc w:val="left"/>
            </w:pPr>
            <w:r w:rsidRPr="002B54BC">
              <w:rPr>
                <w:rFonts w:eastAsia="Calibri" w:cs="Times New Roman"/>
              </w:rPr>
              <w:t>Escaleert problemen tijdens de uitvoering aan de engineering  of volgens de procedures</w:t>
            </w:r>
          </w:p>
        </w:tc>
        <w:tc>
          <w:tcPr>
            <w:tcW w:w="4508" w:type="dxa"/>
          </w:tcPr>
          <w:p w14:paraId="3A128181" w14:textId="77777777" w:rsidR="002B54BC" w:rsidRPr="002B54BC" w:rsidRDefault="002B54BC" w:rsidP="002B54BC">
            <w:pPr>
              <w:jc w:val="left"/>
              <w:rPr>
                <w:rFonts w:eastAsia="Calibri" w:cs="Times New Roman"/>
                <w:b/>
              </w:rPr>
            </w:pPr>
            <w:r w:rsidRPr="002B54BC">
              <w:rPr>
                <w:rFonts w:eastAsia="Calibri" w:cs="Times New Roman"/>
                <w:b/>
              </w:rPr>
              <w:t>Basiskennis</w:t>
            </w:r>
          </w:p>
          <w:p w14:paraId="72FF16CA"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Procestechnieken</w:t>
            </w:r>
          </w:p>
          <w:p w14:paraId="3F1A36E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6BB9D92B"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Mechanica: machineonderdelen, constructieleer, materialenleer, …</w:t>
            </w:r>
          </w:p>
          <w:p w14:paraId="53CD33D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Verbindingstechnieken</w:t>
            </w:r>
          </w:p>
          <w:p w14:paraId="024B9F33" w14:textId="77777777" w:rsidR="002B54BC" w:rsidRPr="002B54BC" w:rsidRDefault="002B54BC" w:rsidP="002B54BC">
            <w:pPr>
              <w:contextualSpacing/>
              <w:jc w:val="left"/>
              <w:rPr>
                <w:rFonts w:eastAsia="Times New Roman" w:cs="Calibri"/>
                <w:bCs/>
                <w:lang w:eastAsia="nl-BE"/>
              </w:rPr>
            </w:pPr>
          </w:p>
          <w:p w14:paraId="2A2708F2"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368F063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en inregeling van procesregelaars (P, PI, PID, adaptieve regelingen, fuzzy logic, …)</w:t>
            </w:r>
          </w:p>
          <w:p w14:paraId="27EDE50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Elektriciteit: installaties, machines en sturingen</w:t>
            </w:r>
          </w:p>
          <w:p w14:paraId="6C77820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Mechanische montage en demontagetechnieken</w:t>
            </w:r>
          </w:p>
          <w:p w14:paraId="3FC4FE0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Sensoren en detectoren (debiet, nabijheid, inductief, capacitief, opto-elektrisch, kracht, druk, temperatuur, vocht, positieschakelaar, …)</w:t>
            </w:r>
          </w:p>
          <w:p w14:paraId="0351E2C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Software voor programmeerbare stuureenheden</w:t>
            </w:r>
          </w:p>
          <w:p w14:paraId="7776BC4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Sturingen en regelsystemen voor (industriële) installaties</w:t>
            </w:r>
          </w:p>
          <w:p w14:paraId="21218F31"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1F7F1967"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69FE4CA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instructies</w:t>
            </w:r>
          </w:p>
          <w:p w14:paraId="5BCF5A0A" w14:textId="77777777" w:rsidR="002B54BC" w:rsidRPr="002B54BC" w:rsidRDefault="002B54BC" w:rsidP="002B54BC">
            <w:pPr>
              <w:contextualSpacing/>
              <w:jc w:val="left"/>
              <w:rPr>
                <w:rFonts w:eastAsia="Times New Roman" w:cs="Calibri"/>
                <w:bCs/>
                <w:lang w:eastAsia="nl-BE"/>
              </w:rPr>
            </w:pPr>
          </w:p>
          <w:p w14:paraId="3CBE1464"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Grondige kennis</w:t>
            </w:r>
          </w:p>
          <w:p w14:paraId="6321033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Elektrisch, pneumatisch en hydraulisch schemalezen</w:t>
            </w:r>
          </w:p>
          <w:p w14:paraId="04861CDF"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Hulpmiddelen (gereedschappen, componenten, onderhouds- en reinigingsproducten, …) voor integratie van installatiedelen</w:t>
            </w:r>
          </w:p>
          <w:p w14:paraId="280E4518" w14:textId="77777777" w:rsidR="002B54BC" w:rsidRPr="002B54BC" w:rsidRDefault="002B54BC" w:rsidP="000B2416">
            <w:pPr>
              <w:numPr>
                <w:ilvl w:val="0"/>
                <w:numId w:val="8"/>
              </w:numPr>
              <w:contextualSpacing/>
              <w:jc w:val="left"/>
            </w:pPr>
            <w:r w:rsidRPr="002B54BC">
              <w:rPr>
                <w:rFonts w:eastAsia="Calibri" w:cs="Times New Roman"/>
              </w:rPr>
              <w:t>Machine- en installatieonderdelen (elektrisch, elektronisch, pneumatisch, hydraulisch)</w:t>
            </w:r>
          </w:p>
        </w:tc>
      </w:tr>
      <w:tr w:rsidR="002B54BC" w:rsidRPr="002B54BC" w14:paraId="56392EC7" w14:textId="77777777" w:rsidTr="00CA02DE">
        <w:trPr>
          <w:trHeight w:val="280"/>
        </w:trPr>
        <w:tc>
          <w:tcPr>
            <w:tcW w:w="4508" w:type="dxa"/>
          </w:tcPr>
          <w:p w14:paraId="568089E4" w14:textId="77777777" w:rsidR="002B54BC" w:rsidRPr="002B54BC" w:rsidRDefault="002B54BC" w:rsidP="002B54BC">
            <w:pPr>
              <w:jc w:val="left"/>
              <w:rPr>
                <w:rFonts w:eastAsia="Times New Roman" w:cs="Times New Roman"/>
                <w:b/>
              </w:rPr>
            </w:pPr>
            <w:r w:rsidRPr="002B54BC">
              <w:rPr>
                <w:rFonts w:eastAsia="Times New Roman" w:cs="Times New Roman"/>
                <w:b/>
              </w:rPr>
              <w:t xml:space="preserve">Voert voorbereidende werkzaamheden uit rekening houdend met situationele elementen (in werking stellen, </w:t>
            </w:r>
            <w:r w:rsidRPr="002B54BC">
              <w:rPr>
                <w:rFonts w:eastAsia="Times New Roman" w:cs="Times New Roman"/>
                <w:b/>
              </w:rPr>
              <w:lastRenderedPageBreak/>
              <w:t>productiewijzigingen, ...) of de onderhoudshistoriek</w:t>
            </w:r>
          </w:p>
          <w:p w14:paraId="1C36C972"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Analyseert de vraag/ opdracht/probleem of storing</w:t>
            </w:r>
          </w:p>
          <w:p w14:paraId="7CDAD72D"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Verzamelt mondelinge en schriftelijke informatie door bevraging of het raadplegen van technische bronnen (handleidingen, schema’s, logboeken, …)</w:t>
            </w:r>
          </w:p>
          <w:p w14:paraId="727DE57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Schat de omvang en de duur van de interventie in</w:t>
            </w:r>
          </w:p>
          <w:p w14:paraId="62D8D37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Gaat na of alle werkzaamheden conform de technische plannen en afspraken uitgevoerd kunnen worden</w:t>
            </w:r>
          </w:p>
          <w:p w14:paraId="3335FA04"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Legt een werkvolgorde vast</w:t>
            </w:r>
          </w:p>
          <w:p w14:paraId="38C5273F"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Verzamelt gereedschappen en materialen</w:t>
            </w:r>
          </w:p>
          <w:p w14:paraId="7E7F73C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zich aan het onderhoudsplan en de onderhoudsrichtlijnen en -procedures</w:t>
            </w:r>
          </w:p>
          <w:p w14:paraId="7A89759A"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Stelt de machine of installatie in veiligheid</w:t>
            </w:r>
          </w:p>
          <w:p w14:paraId="06718CC2" w14:textId="77777777" w:rsidR="002B54BC" w:rsidRPr="002B54BC" w:rsidRDefault="002B54BC" w:rsidP="000B2416">
            <w:pPr>
              <w:numPr>
                <w:ilvl w:val="0"/>
                <w:numId w:val="8"/>
              </w:numPr>
              <w:contextualSpacing/>
              <w:jc w:val="left"/>
            </w:pPr>
            <w:r w:rsidRPr="002B54BC">
              <w:rPr>
                <w:rFonts w:eastAsia="Calibri" w:cs="Times New Roman"/>
              </w:rPr>
              <w:t>Beveiligt de machine tegen ongecontroleerd herinschakelen</w:t>
            </w:r>
          </w:p>
        </w:tc>
        <w:tc>
          <w:tcPr>
            <w:tcW w:w="4508" w:type="dxa"/>
          </w:tcPr>
          <w:p w14:paraId="4D31B309" w14:textId="77777777" w:rsidR="002B54BC" w:rsidRPr="002B54BC" w:rsidRDefault="002B54BC" w:rsidP="002B54BC">
            <w:pPr>
              <w:jc w:val="left"/>
              <w:rPr>
                <w:rFonts w:eastAsia="Calibri" w:cs="Times New Roman"/>
                <w:b/>
              </w:rPr>
            </w:pPr>
            <w:r w:rsidRPr="002B54BC">
              <w:rPr>
                <w:rFonts w:eastAsia="Calibri" w:cs="Times New Roman"/>
                <w:b/>
              </w:rPr>
              <w:lastRenderedPageBreak/>
              <w:t>Kennis</w:t>
            </w:r>
          </w:p>
          <w:p w14:paraId="06AE41D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Bedrijfsspecifieke onderhoudsinstructies</w:t>
            </w:r>
          </w:p>
          <w:p w14:paraId="6620288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 xml:space="preserve">Productspecificaties van producten geproduceerd op machines of </w:t>
            </w:r>
            <w:r w:rsidRPr="002B54BC">
              <w:rPr>
                <w:rFonts w:eastAsia="Calibri" w:cs="Times New Roman"/>
              </w:rPr>
              <w:lastRenderedPageBreak/>
              <w:t>procesinstallaties die gebruikt worden in het bedrijf of de sector</w:t>
            </w:r>
          </w:p>
          <w:p w14:paraId="7ABF739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1DC2830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4A29AAA3"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 xml:space="preserve">Veiligheidsregels </w:t>
            </w:r>
          </w:p>
          <w:p w14:paraId="3B841C29" w14:textId="77777777" w:rsidR="002B54BC" w:rsidRPr="002B54BC" w:rsidRDefault="002B54BC" w:rsidP="000B2416">
            <w:pPr>
              <w:numPr>
                <w:ilvl w:val="0"/>
                <w:numId w:val="8"/>
              </w:numPr>
              <w:contextualSpacing/>
              <w:jc w:val="left"/>
            </w:pPr>
            <w:r w:rsidRPr="002B54BC">
              <w:rPr>
                <w:rFonts w:eastAsia="Calibri" w:cs="Times New Roman"/>
              </w:rPr>
              <w:t>Veiligheidsregels, milieu- en kwaliteitsvoorschriften</w:t>
            </w:r>
          </w:p>
        </w:tc>
      </w:tr>
      <w:tr w:rsidR="002B54BC" w:rsidRPr="002B54BC" w14:paraId="7A207640" w14:textId="77777777" w:rsidTr="00CA02DE">
        <w:trPr>
          <w:trHeight w:val="280"/>
        </w:trPr>
        <w:tc>
          <w:tcPr>
            <w:tcW w:w="4508" w:type="dxa"/>
          </w:tcPr>
          <w:p w14:paraId="6AC478FC" w14:textId="77777777" w:rsidR="002B54BC" w:rsidRPr="002B54BC" w:rsidRDefault="002B54BC" w:rsidP="002B54BC">
            <w:pPr>
              <w:jc w:val="left"/>
              <w:rPr>
                <w:rFonts w:eastAsia="Times New Roman" w:cs="Times New Roman"/>
                <w:b/>
              </w:rPr>
            </w:pPr>
            <w:r w:rsidRPr="002B54BC">
              <w:rPr>
                <w:rFonts w:eastAsia="Times New Roman" w:cs="Times New Roman"/>
                <w:b/>
              </w:rPr>
              <w:lastRenderedPageBreak/>
              <w:t>Voert volgens procedures aanpassingen uit op controllers bij installatie en/of onderhoud</w:t>
            </w:r>
          </w:p>
          <w:p w14:paraId="0E623C95"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 xml:space="preserve">Raadpleegt, in geval van storing, in- en uitgaande signalen van programmeerbare stuureenheden </w:t>
            </w:r>
          </w:p>
          <w:p w14:paraId="69BADC4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Reset programmeerbare stuureenheden indien nodig</w:t>
            </w:r>
          </w:p>
          <w:p w14:paraId="40A223F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Wijzigt instellingen volgens vaste procedures in het kader van reguliere onderhoudsactiviteiten</w:t>
            </w:r>
          </w:p>
          <w:p w14:paraId="274B1BE4"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Maakt aansluitingen op programmeerbare stuureenheden</w:t>
            </w:r>
          </w:p>
          <w:p w14:paraId="0779CD27" w14:textId="77777777" w:rsidR="002B54BC" w:rsidRPr="002B54BC" w:rsidRDefault="002B54BC" w:rsidP="000B2416">
            <w:pPr>
              <w:numPr>
                <w:ilvl w:val="0"/>
                <w:numId w:val="8"/>
              </w:numPr>
              <w:contextualSpacing/>
              <w:jc w:val="left"/>
            </w:pPr>
            <w:r w:rsidRPr="002B54BC">
              <w:rPr>
                <w:rFonts w:eastAsia="Calibri" w:cs="Times New Roman"/>
              </w:rPr>
              <w:t xml:space="preserve">Maakt back-ups van systeemparameters na het aanpassen van de instellingen </w:t>
            </w:r>
          </w:p>
        </w:tc>
        <w:tc>
          <w:tcPr>
            <w:tcW w:w="4508" w:type="dxa"/>
          </w:tcPr>
          <w:p w14:paraId="66C0040B" w14:textId="77777777" w:rsidR="002B54BC" w:rsidRPr="002B54BC" w:rsidRDefault="002B54BC" w:rsidP="002B54BC">
            <w:pPr>
              <w:jc w:val="left"/>
              <w:rPr>
                <w:rFonts w:eastAsia="Calibri" w:cs="Times New Roman"/>
                <w:b/>
              </w:rPr>
            </w:pPr>
            <w:r w:rsidRPr="002B54BC">
              <w:rPr>
                <w:rFonts w:eastAsia="Calibri" w:cs="Times New Roman"/>
                <w:b/>
              </w:rPr>
              <w:t>Kennis</w:t>
            </w:r>
          </w:p>
          <w:p w14:paraId="6F6800A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en inregeling van procesregelaars (P, PI, PID, adaptieve regelingen, fuzzy logic, …)</w:t>
            </w:r>
          </w:p>
          <w:p w14:paraId="03EDB44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512AB94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Diagnosetechnieken voor foutenanalyse</w:t>
            </w:r>
          </w:p>
          <w:p w14:paraId="6F12A15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Software voor programmeerbare stuureenheden</w:t>
            </w:r>
          </w:p>
          <w:p w14:paraId="38C3C06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Sturingen en regelsystemen voor (industriële) installaties</w:t>
            </w:r>
          </w:p>
          <w:p w14:paraId="48B8DB67"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76C5C9CB" w14:textId="77777777" w:rsidR="002B54BC" w:rsidRPr="002B54BC" w:rsidRDefault="002B54BC" w:rsidP="002B54BC">
            <w:pPr>
              <w:contextualSpacing/>
              <w:jc w:val="left"/>
              <w:rPr>
                <w:rFonts w:eastAsia="Times New Roman" w:cs="Calibri"/>
                <w:bCs/>
                <w:lang w:eastAsia="nl-BE"/>
              </w:rPr>
            </w:pPr>
          </w:p>
          <w:p w14:paraId="1CDB669C"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Grondige kennis</w:t>
            </w:r>
          </w:p>
          <w:p w14:paraId="27FC3DDF"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Elektrisch, pneumatisch en hydraulisch schemalezen</w:t>
            </w:r>
          </w:p>
          <w:p w14:paraId="12DE6DA1" w14:textId="77777777" w:rsidR="002B54BC" w:rsidRPr="002B54BC" w:rsidRDefault="002B54BC" w:rsidP="000B2416">
            <w:pPr>
              <w:numPr>
                <w:ilvl w:val="0"/>
                <w:numId w:val="8"/>
              </w:numPr>
              <w:contextualSpacing/>
              <w:jc w:val="left"/>
            </w:pPr>
            <w:r w:rsidRPr="002B54BC">
              <w:rPr>
                <w:rFonts w:eastAsia="Calibri" w:cs="Times New Roman"/>
              </w:rPr>
              <w:t>Hulpmiddelen (gereedschappen, componenten, onderhouds- en reinigingsproducten, …) voor integratie van installatiedelen</w:t>
            </w:r>
          </w:p>
        </w:tc>
      </w:tr>
      <w:tr w:rsidR="002B54BC" w:rsidRPr="002B54BC" w14:paraId="50705038" w14:textId="77777777" w:rsidTr="00CA02DE">
        <w:trPr>
          <w:trHeight w:val="280"/>
        </w:trPr>
        <w:tc>
          <w:tcPr>
            <w:tcW w:w="4508" w:type="dxa"/>
          </w:tcPr>
          <w:p w14:paraId="4A65815E" w14:textId="77777777" w:rsidR="002B54BC" w:rsidRPr="002B54BC" w:rsidRDefault="002B54BC" w:rsidP="002B54BC">
            <w:pPr>
              <w:jc w:val="left"/>
              <w:rPr>
                <w:rFonts w:eastAsia="Times New Roman" w:cs="Times New Roman"/>
                <w:b/>
              </w:rPr>
            </w:pPr>
            <w:r w:rsidRPr="002B54BC">
              <w:rPr>
                <w:rFonts w:eastAsia="Times New Roman" w:cs="Times New Roman"/>
                <w:b/>
              </w:rPr>
              <w:t>Controleert de werking van het materiaal, de instrumentengegevens (druk, debiet, temperatuur, ...) en de kritieke slijtagepunten, ... in het kader van onderhoudsinterventies en storingen</w:t>
            </w:r>
          </w:p>
          <w:p w14:paraId="3320C067"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lastRenderedPageBreak/>
              <w:t>Gebruikt zintuigen om afwijkingen in de werking en staat van de machine op te sporen</w:t>
            </w:r>
          </w:p>
          <w:p w14:paraId="0A81ED50"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kalibratie- en meetinstrumenten en diagnoseapparatuur om storingen te detecteren (signalen opmeten, …)</w:t>
            </w:r>
          </w:p>
          <w:p w14:paraId="3579CAE3"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werking van de geautomatiseerde installatie, instrumentengegevens en configuratieparameters</w:t>
            </w:r>
          </w:p>
          <w:p w14:paraId="1C69427B" w14:textId="77777777" w:rsidR="002B54BC" w:rsidRPr="002B54BC" w:rsidRDefault="002B54BC" w:rsidP="000B2416">
            <w:pPr>
              <w:numPr>
                <w:ilvl w:val="0"/>
                <w:numId w:val="8"/>
              </w:numPr>
              <w:contextualSpacing/>
              <w:jc w:val="left"/>
            </w:pPr>
            <w:r w:rsidRPr="002B54BC">
              <w:rPr>
                <w:rFonts w:eastAsia="Calibri" w:cs="Times New Roman"/>
              </w:rPr>
              <w:t>Rapporteert de vaststellingen van de afwijkingen aan de betrokkenen</w:t>
            </w:r>
          </w:p>
        </w:tc>
        <w:tc>
          <w:tcPr>
            <w:tcW w:w="4508" w:type="dxa"/>
          </w:tcPr>
          <w:p w14:paraId="0D281E43" w14:textId="77777777" w:rsidR="002B54BC" w:rsidRPr="002B54BC" w:rsidRDefault="002B54BC" w:rsidP="002B54BC">
            <w:pPr>
              <w:jc w:val="left"/>
              <w:rPr>
                <w:rFonts w:eastAsia="Calibri" w:cs="Times New Roman"/>
                <w:b/>
              </w:rPr>
            </w:pPr>
            <w:r w:rsidRPr="002B54BC">
              <w:rPr>
                <w:rFonts w:eastAsia="Calibri" w:cs="Times New Roman"/>
                <w:b/>
              </w:rPr>
              <w:lastRenderedPageBreak/>
              <w:t>Basiskennis</w:t>
            </w:r>
          </w:p>
          <w:p w14:paraId="571D9EF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Fysische parameters (druk, temperatuur, …)</w:t>
            </w:r>
          </w:p>
          <w:p w14:paraId="26678301" w14:textId="77777777" w:rsidR="002B54BC" w:rsidRPr="002B54BC" w:rsidRDefault="002B54BC" w:rsidP="002B54BC">
            <w:pPr>
              <w:contextualSpacing/>
              <w:jc w:val="left"/>
              <w:rPr>
                <w:rFonts w:eastAsia="Times New Roman" w:cs="Calibri"/>
                <w:bCs/>
                <w:lang w:eastAsia="nl-BE"/>
              </w:rPr>
            </w:pPr>
          </w:p>
          <w:p w14:paraId="6C199613"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2C9F5981"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lastRenderedPageBreak/>
              <w:t>Werking van de machines of procesinstallaties die gebruikt worden in het bedrijf</w:t>
            </w:r>
          </w:p>
          <w:p w14:paraId="7839746A"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Diagnosetechnieken voor foutenanalyse</w:t>
            </w:r>
          </w:p>
          <w:p w14:paraId="4F33FC7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Meetgereedschappen en meettechnieken voor het testen van elektronische en elektrische systemen</w:t>
            </w:r>
          </w:p>
          <w:p w14:paraId="186877A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Meettechniek in het kader van onderhoudswerkzaamheden</w:t>
            </w:r>
          </w:p>
          <w:p w14:paraId="7AC3447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Pneumatica en hydraulica in kader van foutenanalyse</w:t>
            </w:r>
          </w:p>
          <w:p w14:paraId="3027752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Software voor programmeerbare stuureenheden</w:t>
            </w:r>
          </w:p>
          <w:p w14:paraId="74C6623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Sturingen en regelsystemen voor (industriële) installaties</w:t>
            </w:r>
          </w:p>
          <w:p w14:paraId="79B293EB"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52E1AA90"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36592A7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Visuele en auditieve kenmerken van slijtage en defecten</w:t>
            </w:r>
          </w:p>
          <w:p w14:paraId="15BEA3AC" w14:textId="77777777" w:rsidR="002B54BC" w:rsidRPr="002B54BC" w:rsidRDefault="002B54BC" w:rsidP="002B54BC">
            <w:pPr>
              <w:contextualSpacing/>
              <w:jc w:val="left"/>
              <w:rPr>
                <w:rFonts w:eastAsia="Times New Roman" w:cs="Calibri"/>
                <w:bCs/>
                <w:lang w:eastAsia="nl-BE"/>
              </w:rPr>
            </w:pPr>
          </w:p>
          <w:p w14:paraId="4D99B6CE"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Grondige kennis</w:t>
            </w:r>
          </w:p>
          <w:p w14:paraId="1D06D4F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Elektrisch, pneumatisch en hydraulisch schemalezen</w:t>
            </w:r>
          </w:p>
          <w:p w14:paraId="2A245F7F" w14:textId="77777777" w:rsidR="002B54BC" w:rsidRPr="002B54BC" w:rsidRDefault="002B54BC" w:rsidP="000B2416">
            <w:pPr>
              <w:numPr>
                <w:ilvl w:val="0"/>
                <w:numId w:val="8"/>
              </w:numPr>
              <w:contextualSpacing/>
              <w:jc w:val="left"/>
            </w:pPr>
            <w:r w:rsidRPr="002B54BC">
              <w:rPr>
                <w:rFonts w:eastAsia="Calibri" w:cs="Times New Roman"/>
              </w:rPr>
              <w:t>Machine- en installatieonderdelen (elektrisch, elektronisch, pneumatisch, hydraulisch)</w:t>
            </w:r>
          </w:p>
        </w:tc>
      </w:tr>
      <w:tr w:rsidR="002B54BC" w:rsidRPr="002B54BC" w14:paraId="5847C51C" w14:textId="77777777" w:rsidTr="00CA02DE">
        <w:trPr>
          <w:trHeight w:val="280"/>
        </w:trPr>
        <w:tc>
          <w:tcPr>
            <w:tcW w:w="4508" w:type="dxa"/>
          </w:tcPr>
          <w:p w14:paraId="7FC26050" w14:textId="77777777" w:rsidR="002B54BC" w:rsidRPr="002B54BC" w:rsidRDefault="002B54BC" w:rsidP="002B54BC">
            <w:pPr>
              <w:jc w:val="left"/>
              <w:rPr>
                <w:rFonts w:eastAsia="Times New Roman" w:cs="Times New Roman"/>
                <w:b/>
              </w:rPr>
            </w:pPr>
            <w:r w:rsidRPr="002B54BC">
              <w:rPr>
                <w:rFonts w:eastAsia="Times New Roman" w:cs="Times New Roman"/>
                <w:b/>
              </w:rPr>
              <w:lastRenderedPageBreak/>
              <w:t>Onderhoudt de instrumentatie van de machine of installatie preventief</w:t>
            </w:r>
          </w:p>
          <w:p w14:paraId="5EF5D373"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zich aan het onderhoudsplan en -richtlijnen</w:t>
            </w:r>
          </w:p>
          <w:p w14:paraId="17BDBC52"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handgereedschap en draagbaar elektrisch gereedschap</w:t>
            </w:r>
          </w:p>
          <w:p w14:paraId="64EE4B96" w14:textId="77777777" w:rsidR="002B54BC" w:rsidRPr="002B54BC" w:rsidRDefault="002B54BC" w:rsidP="000B2416">
            <w:pPr>
              <w:numPr>
                <w:ilvl w:val="0"/>
                <w:numId w:val="8"/>
              </w:numPr>
              <w:contextualSpacing/>
              <w:jc w:val="left"/>
            </w:pPr>
            <w:r w:rsidRPr="002B54BC">
              <w:rPr>
                <w:rFonts w:eastAsia="Calibri" w:cs="Times New Roman"/>
              </w:rPr>
              <w:t>Voert preventieve onderhoudsacties op instrumentatie uit</w:t>
            </w:r>
          </w:p>
        </w:tc>
        <w:tc>
          <w:tcPr>
            <w:tcW w:w="4508" w:type="dxa"/>
          </w:tcPr>
          <w:p w14:paraId="24D6A35E" w14:textId="77777777" w:rsidR="002B54BC" w:rsidRPr="002B54BC" w:rsidRDefault="002B54BC" w:rsidP="002B54BC">
            <w:pPr>
              <w:jc w:val="left"/>
              <w:rPr>
                <w:rFonts w:eastAsia="Calibri" w:cs="Times New Roman"/>
                <w:b/>
              </w:rPr>
            </w:pPr>
            <w:r w:rsidRPr="002B54BC">
              <w:rPr>
                <w:rFonts w:eastAsia="Calibri" w:cs="Times New Roman"/>
                <w:b/>
              </w:rPr>
              <w:t>Basiskennis</w:t>
            </w:r>
          </w:p>
          <w:p w14:paraId="594619E0"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715B803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Verbindingstechnieken</w:t>
            </w:r>
          </w:p>
          <w:p w14:paraId="5E528FA7" w14:textId="77777777" w:rsidR="002B54BC" w:rsidRPr="002B54BC" w:rsidRDefault="002B54BC" w:rsidP="002B54BC">
            <w:pPr>
              <w:contextualSpacing/>
              <w:jc w:val="left"/>
              <w:rPr>
                <w:rFonts w:eastAsia="Times New Roman" w:cs="Calibri"/>
                <w:bCs/>
                <w:lang w:eastAsia="nl-BE"/>
              </w:rPr>
            </w:pPr>
          </w:p>
          <w:p w14:paraId="205DD336"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4A7C746A"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en inregeling van procesregelaars (P, PI, PID, adaptieve regelingen, fuzzy logic, …)</w:t>
            </w:r>
          </w:p>
          <w:p w14:paraId="238AF06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Elektriciteit: installaties, machines en sturingen</w:t>
            </w:r>
          </w:p>
          <w:p w14:paraId="2434AC5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Hersteltechnieken</w:t>
            </w:r>
          </w:p>
          <w:p w14:paraId="13C3EC5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Software voor programmeerbare stuureenheden</w:t>
            </w:r>
          </w:p>
          <w:p w14:paraId="5E4F30BB"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Sturingen en regelsystemen voor (industriële) installaties</w:t>
            </w:r>
          </w:p>
          <w:p w14:paraId="1F0D4F53"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5CA8F160"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5840E1FD" w14:textId="77777777" w:rsidR="002B54BC" w:rsidRPr="002B54BC" w:rsidRDefault="002B54BC" w:rsidP="002B54BC">
            <w:pPr>
              <w:contextualSpacing/>
              <w:jc w:val="left"/>
              <w:rPr>
                <w:rFonts w:eastAsia="Times New Roman" w:cs="Calibri"/>
                <w:bCs/>
                <w:lang w:eastAsia="nl-BE"/>
              </w:rPr>
            </w:pPr>
          </w:p>
          <w:p w14:paraId="4C2A9940"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Grondige kennis</w:t>
            </w:r>
          </w:p>
          <w:p w14:paraId="19460D23"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Elektrisch, pneumatisch en hydraulisch schemalezen</w:t>
            </w:r>
          </w:p>
          <w:p w14:paraId="2F72A5DF"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lastRenderedPageBreak/>
              <w:t>Hulpmiddelen (gereedschappen, componenten, onderhouds- en reinigingsproducten, …) voor integratie van installatiedelen</w:t>
            </w:r>
          </w:p>
          <w:p w14:paraId="5C5231A7" w14:textId="77777777" w:rsidR="002B54BC" w:rsidRPr="002B54BC" w:rsidRDefault="002B54BC" w:rsidP="000B2416">
            <w:pPr>
              <w:numPr>
                <w:ilvl w:val="0"/>
                <w:numId w:val="8"/>
              </w:numPr>
              <w:contextualSpacing/>
              <w:jc w:val="left"/>
            </w:pPr>
            <w:r w:rsidRPr="002B54BC">
              <w:rPr>
                <w:rFonts w:eastAsia="Calibri" w:cs="Times New Roman"/>
              </w:rPr>
              <w:t>Machine- en installatieonderdelen (elektrisch, elektronisch, pneumatisch, hydraulisch)</w:t>
            </w:r>
          </w:p>
        </w:tc>
      </w:tr>
      <w:tr w:rsidR="002B54BC" w:rsidRPr="002B54BC" w14:paraId="25A64DD9" w14:textId="77777777" w:rsidTr="00CA02DE">
        <w:trPr>
          <w:trHeight w:val="280"/>
        </w:trPr>
        <w:tc>
          <w:tcPr>
            <w:tcW w:w="4508" w:type="dxa"/>
          </w:tcPr>
          <w:p w14:paraId="54619D29" w14:textId="77777777" w:rsidR="002B54BC" w:rsidRPr="002B54BC" w:rsidRDefault="002B54BC" w:rsidP="002B54BC">
            <w:pPr>
              <w:jc w:val="left"/>
              <w:rPr>
                <w:rFonts w:eastAsia="Times New Roman" w:cs="Times New Roman"/>
                <w:b/>
              </w:rPr>
            </w:pPr>
            <w:r w:rsidRPr="002B54BC">
              <w:rPr>
                <w:rFonts w:eastAsia="Times New Roman" w:cs="Times New Roman"/>
                <w:b/>
              </w:rPr>
              <w:lastRenderedPageBreak/>
              <w:t>Realiseert netwerkverbindingen in functie van de automatisering</w:t>
            </w:r>
          </w:p>
          <w:p w14:paraId="3FD70D8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Connecteert apparaten onderling of in een netwerk, zowel vast als draadloos (LAN/WAN)</w:t>
            </w:r>
          </w:p>
          <w:p w14:paraId="382DDF03" w14:textId="77777777" w:rsidR="002B54BC" w:rsidRPr="002B54BC" w:rsidRDefault="002B54BC" w:rsidP="000B2416">
            <w:pPr>
              <w:numPr>
                <w:ilvl w:val="0"/>
                <w:numId w:val="8"/>
              </w:numPr>
              <w:contextualSpacing/>
              <w:jc w:val="left"/>
            </w:pPr>
            <w:r w:rsidRPr="002B54BC">
              <w:rPr>
                <w:rFonts w:eastAsia="Calibri" w:cs="Times New Roman"/>
              </w:rPr>
              <w:t>Test de verbindingen op fouten</w:t>
            </w:r>
          </w:p>
        </w:tc>
        <w:tc>
          <w:tcPr>
            <w:tcW w:w="4508" w:type="dxa"/>
          </w:tcPr>
          <w:p w14:paraId="52D14510" w14:textId="77777777" w:rsidR="002B54BC" w:rsidRPr="002B54BC" w:rsidRDefault="002B54BC" w:rsidP="002B54BC">
            <w:pPr>
              <w:jc w:val="left"/>
              <w:rPr>
                <w:rFonts w:eastAsia="Calibri" w:cs="Times New Roman"/>
                <w:b/>
              </w:rPr>
            </w:pPr>
            <w:r w:rsidRPr="002B54BC">
              <w:rPr>
                <w:rFonts w:eastAsia="Calibri" w:cs="Times New Roman"/>
                <w:b/>
              </w:rPr>
              <w:t>Kennis</w:t>
            </w:r>
          </w:p>
          <w:p w14:paraId="415361E3"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Configuratie- en optimalisatietechnieken van de (netwerk)verbindingen i.f.v. automatisering</w:t>
            </w:r>
          </w:p>
          <w:p w14:paraId="36DF0A99" w14:textId="77777777" w:rsidR="002B54BC" w:rsidRPr="002B54BC" w:rsidRDefault="002B54BC" w:rsidP="000B2416">
            <w:pPr>
              <w:numPr>
                <w:ilvl w:val="0"/>
                <w:numId w:val="8"/>
              </w:numPr>
              <w:contextualSpacing/>
              <w:jc w:val="left"/>
            </w:pPr>
            <w:r w:rsidRPr="002B54BC">
              <w:rPr>
                <w:rFonts w:eastAsia="Calibri" w:cs="Times New Roman"/>
              </w:rPr>
              <w:t>Basisconfiguratie van een netwerk</w:t>
            </w:r>
          </w:p>
        </w:tc>
      </w:tr>
      <w:tr w:rsidR="002B54BC" w:rsidRPr="002B54BC" w14:paraId="1B55085C" w14:textId="77777777" w:rsidTr="00CA02DE">
        <w:trPr>
          <w:trHeight w:val="280"/>
        </w:trPr>
        <w:tc>
          <w:tcPr>
            <w:tcW w:w="4508" w:type="dxa"/>
          </w:tcPr>
          <w:p w14:paraId="7805557F" w14:textId="77777777" w:rsidR="002B54BC" w:rsidRPr="002B54BC" w:rsidRDefault="002B54BC" w:rsidP="002B54BC">
            <w:pPr>
              <w:jc w:val="left"/>
              <w:rPr>
                <w:rFonts w:eastAsia="Times New Roman" w:cs="Times New Roman"/>
                <w:b/>
              </w:rPr>
            </w:pPr>
            <w:r w:rsidRPr="002B54BC">
              <w:rPr>
                <w:rFonts w:eastAsia="Times New Roman" w:cs="Times New Roman"/>
                <w:b/>
              </w:rPr>
              <w:t>Lokaliseert en diagnosticeert een defect of storing</w:t>
            </w:r>
          </w:p>
          <w:p w14:paraId="7FADD6E7"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installatie visueel en auditief en beoordeelt de staat van onderdelen</w:t>
            </w:r>
          </w:p>
          <w:p w14:paraId="4B1A602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software om defecten op te sporen en interpreteert foutcodes op displays van deelsystemen</w:t>
            </w:r>
          </w:p>
          <w:p w14:paraId="4DE81C0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kalibratie- en meetinstrumenten en diagnoseapparatuur om problemen op te sporen</w:t>
            </w:r>
          </w:p>
          <w:p w14:paraId="5C87FA2E"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signaalprotocols</w:t>
            </w:r>
          </w:p>
          <w:p w14:paraId="6795950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Raadpleegt foutmeldingen op sturingen en regelingen (PLC, DCS, …)</w:t>
            </w:r>
          </w:p>
          <w:p w14:paraId="7083BB22"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Sluit mogelijke oorzaken van fouten één voor één uit</w:t>
            </w:r>
          </w:p>
          <w:p w14:paraId="08AEF606" w14:textId="77777777" w:rsidR="002B54BC" w:rsidRPr="002B54BC" w:rsidRDefault="002B54BC" w:rsidP="000B2416">
            <w:pPr>
              <w:numPr>
                <w:ilvl w:val="0"/>
                <w:numId w:val="8"/>
              </w:numPr>
              <w:contextualSpacing/>
              <w:jc w:val="left"/>
            </w:pPr>
            <w:r w:rsidRPr="002B54BC">
              <w:rPr>
                <w:rFonts w:eastAsia="Calibri" w:cs="Times New Roman"/>
              </w:rPr>
              <w:t>Lokaliseert de storing door het combineren van informatie</w:t>
            </w:r>
          </w:p>
        </w:tc>
        <w:tc>
          <w:tcPr>
            <w:tcW w:w="4508" w:type="dxa"/>
          </w:tcPr>
          <w:p w14:paraId="3B210298" w14:textId="77777777" w:rsidR="002B54BC" w:rsidRPr="002B54BC" w:rsidRDefault="002B54BC" w:rsidP="002B54BC">
            <w:pPr>
              <w:jc w:val="left"/>
              <w:rPr>
                <w:rFonts w:eastAsia="Calibri" w:cs="Times New Roman"/>
                <w:b/>
              </w:rPr>
            </w:pPr>
            <w:r w:rsidRPr="002B54BC">
              <w:rPr>
                <w:rFonts w:eastAsia="Calibri" w:cs="Times New Roman"/>
                <w:b/>
              </w:rPr>
              <w:t>Basiskennis</w:t>
            </w:r>
          </w:p>
          <w:p w14:paraId="7C6D66D1"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Fysische parameters (druk, temperatuur, …)</w:t>
            </w:r>
          </w:p>
          <w:p w14:paraId="0C0E6BD2" w14:textId="77777777" w:rsidR="002B54BC" w:rsidRPr="002B54BC" w:rsidRDefault="002B54BC" w:rsidP="002B54BC">
            <w:pPr>
              <w:contextualSpacing/>
              <w:jc w:val="left"/>
              <w:rPr>
                <w:rFonts w:eastAsia="Times New Roman" w:cs="Calibri"/>
                <w:bCs/>
                <w:lang w:eastAsia="nl-BE"/>
              </w:rPr>
            </w:pPr>
          </w:p>
          <w:p w14:paraId="204B0F90"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7AA0CA9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en inregeling van procesregelaars (P, PI, PID, adaptieve regelingen, fuzzy logic, …)</w:t>
            </w:r>
          </w:p>
          <w:p w14:paraId="05892DC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7AAD9E7A"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Diagnosetechnieken voor foutenanalyse</w:t>
            </w:r>
          </w:p>
          <w:p w14:paraId="71A5AC3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Meetgereedschappen en meettechnieken voor het testen van elektronische en elektrische systemen</w:t>
            </w:r>
          </w:p>
          <w:p w14:paraId="7BCC005B"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Meettechniek in het kader van onderhoudswerkzaamheden</w:t>
            </w:r>
          </w:p>
          <w:p w14:paraId="5C36AF8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Pneumatica en hydraulica in kader van foutenanalyse</w:t>
            </w:r>
          </w:p>
          <w:p w14:paraId="38F97DE1"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Software voor programmeerbare stuureenheden</w:t>
            </w:r>
          </w:p>
          <w:p w14:paraId="565EE96B"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Sturingen en regelsystemen voor (industriële) installaties</w:t>
            </w:r>
          </w:p>
          <w:p w14:paraId="122D8F0E"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78D5D61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3E84020F"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Visuele en auditieve kenmerken van slijtage en defecten</w:t>
            </w:r>
          </w:p>
          <w:p w14:paraId="694FC619" w14:textId="77777777" w:rsidR="002B54BC" w:rsidRPr="002B54BC" w:rsidRDefault="002B54BC" w:rsidP="002B54BC">
            <w:pPr>
              <w:contextualSpacing/>
              <w:jc w:val="left"/>
              <w:rPr>
                <w:rFonts w:eastAsia="Times New Roman" w:cs="Calibri"/>
                <w:bCs/>
                <w:lang w:eastAsia="nl-BE"/>
              </w:rPr>
            </w:pPr>
          </w:p>
          <w:p w14:paraId="346FA651"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Grondige kennis</w:t>
            </w:r>
          </w:p>
          <w:p w14:paraId="3A4C4738" w14:textId="77777777" w:rsidR="002B54BC" w:rsidRPr="002B54BC" w:rsidRDefault="002B54BC" w:rsidP="000B2416">
            <w:pPr>
              <w:numPr>
                <w:ilvl w:val="0"/>
                <w:numId w:val="8"/>
              </w:numPr>
              <w:contextualSpacing/>
              <w:jc w:val="left"/>
            </w:pPr>
            <w:r w:rsidRPr="002B54BC">
              <w:rPr>
                <w:rFonts w:eastAsia="Calibri" w:cs="Times New Roman"/>
              </w:rPr>
              <w:t>Elektrisch, pneumatisch en hydraulisch schemalezen</w:t>
            </w:r>
          </w:p>
        </w:tc>
      </w:tr>
      <w:tr w:rsidR="002B54BC" w:rsidRPr="002B54BC" w14:paraId="4AECF03E" w14:textId="77777777" w:rsidTr="00CA02DE">
        <w:trPr>
          <w:trHeight w:val="280"/>
        </w:trPr>
        <w:tc>
          <w:tcPr>
            <w:tcW w:w="4508" w:type="dxa"/>
          </w:tcPr>
          <w:p w14:paraId="282E832C" w14:textId="77777777" w:rsidR="002B54BC" w:rsidRPr="002B54BC" w:rsidRDefault="002B54BC" w:rsidP="002B54BC">
            <w:pPr>
              <w:jc w:val="left"/>
              <w:rPr>
                <w:rFonts w:eastAsia="Times New Roman" w:cs="Times New Roman"/>
                <w:b/>
              </w:rPr>
            </w:pPr>
            <w:r w:rsidRPr="002B54BC">
              <w:rPr>
                <w:rFonts w:eastAsia="Times New Roman" w:cs="Times New Roman"/>
                <w:b/>
              </w:rPr>
              <w:t>Vervangt de defecte onderdelen van de processturing en stelt ze af</w:t>
            </w:r>
          </w:p>
          <w:p w14:paraId="1B6AE8FB"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handgereedschap en draagbaar elektrisch gereedschap</w:t>
            </w:r>
          </w:p>
          <w:p w14:paraId="6F78AF49"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meetinstrumenten en kalibrators en meetstandaarden</w:t>
            </w:r>
          </w:p>
          <w:p w14:paraId="03E97604"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lastRenderedPageBreak/>
              <w:t>Repareert de installatie door onderdelen van de sturing te vervangen volgens voorschrift</w:t>
            </w:r>
          </w:p>
          <w:p w14:paraId="2E61198C"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Sluit instrumentatie, sensoren en actuatoren aan en brengt markeringen of codes aan</w:t>
            </w:r>
          </w:p>
          <w:p w14:paraId="5E1DDC23"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Stelt parameters bij en regelt machines, procesinstallaties, instrumenten bij op basis van procedures en/of specificaties</w:t>
            </w:r>
          </w:p>
          <w:p w14:paraId="3A93011C" w14:textId="77777777" w:rsidR="002B54BC" w:rsidRPr="002B54BC" w:rsidRDefault="002B54BC" w:rsidP="000B2416">
            <w:pPr>
              <w:numPr>
                <w:ilvl w:val="0"/>
                <w:numId w:val="8"/>
              </w:numPr>
              <w:contextualSpacing/>
              <w:jc w:val="left"/>
            </w:pPr>
            <w:r w:rsidRPr="002B54BC">
              <w:rPr>
                <w:rFonts w:eastAsia="Calibri" w:cs="Times New Roman"/>
              </w:rPr>
              <w:t>Test de werking van de installatie in overleg met de betrokkenen</w:t>
            </w:r>
          </w:p>
        </w:tc>
        <w:tc>
          <w:tcPr>
            <w:tcW w:w="4508" w:type="dxa"/>
          </w:tcPr>
          <w:p w14:paraId="349E5335" w14:textId="77777777" w:rsidR="002B54BC" w:rsidRPr="002B54BC" w:rsidRDefault="002B54BC" w:rsidP="002B54BC">
            <w:pPr>
              <w:jc w:val="left"/>
              <w:rPr>
                <w:rFonts w:eastAsia="Calibri" w:cs="Times New Roman"/>
                <w:b/>
              </w:rPr>
            </w:pPr>
            <w:r w:rsidRPr="002B54BC">
              <w:rPr>
                <w:rFonts w:eastAsia="Calibri" w:cs="Times New Roman"/>
                <w:b/>
              </w:rPr>
              <w:lastRenderedPageBreak/>
              <w:t>Basiskennis</w:t>
            </w:r>
          </w:p>
          <w:p w14:paraId="38EAEF6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Fysische parameters (druk, temperatuur, …)</w:t>
            </w:r>
          </w:p>
          <w:p w14:paraId="27EED90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Verbindingstechnieken</w:t>
            </w:r>
          </w:p>
          <w:p w14:paraId="110975A8" w14:textId="77777777" w:rsidR="002B54BC" w:rsidRPr="002B54BC" w:rsidRDefault="002B54BC" w:rsidP="002B54BC">
            <w:pPr>
              <w:contextualSpacing/>
              <w:jc w:val="left"/>
              <w:rPr>
                <w:rFonts w:eastAsia="Times New Roman" w:cs="Calibri"/>
                <w:bCs/>
                <w:lang w:eastAsia="nl-BE"/>
              </w:rPr>
            </w:pPr>
          </w:p>
          <w:p w14:paraId="32F36EC5"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3FED530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lastRenderedPageBreak/>
              <w:t>Werking van de machines of procesinstallaties die gebruikt worden in het bedrijf</w:t>
            </w:r>
          </w:p>
          <w:p w14:paraId="0E964C9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Elektriciteit: installaties, machines en sturingen</w:t>
            </w:r>
          </w:p>
          <w:p w14:paraId="3705270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Hersteltechnieken</w:t>
            </w:r>
          </w:p>
          <w:p w14:paraId="5BB7202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Mechanische montage en demontagetechnieken</w:t>
            </w:r>
          </w:p>
          <w:p w14:paraId="1B58F4C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Meetgereedschappen en meettechnieken voor het testen van elektronische en elektrische systemen</w:t>
            </w:r>
          </w:p>
          <w:p w14:paraId="3EB40948"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Meettechniek in het kader van onderhoudswerkzaamheden</w:t>
            </w:r>
          </w:p>
          <w:p w14:paraId="1BD4DA7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Systeem- en bedrijfsspecifieke onderhoudsinstructies</w:t>
            </w:r>
          </w:p>
          <w:p w14:paraId="4FCDA966"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Terminologie</w:t>
            </w:r>
          </w:p>
          <w:p w14:paraId="1FE8814D" w14:textId="77777777" w:rsidR="002B54BC" w:rsidRPr="002B54BC" w:rsidRDefault="002B54BC" w:rsidP="002B54BC">
            <w:pPr>
              <w:contextualSpacing/>
              <w:jc w:val="left"/>
              <w:rPr>
                <w:rFonts w:eastAsia="Times New Roman" w:cs="Calibri"/>
                <w:bCs/>
                <w:lang w:eastAsia="nl-BE"/>
              </w:rPr>
            </w:pPr>
          </w:p>
          <w:p w14:paraId="35B5393F"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Grondige kennis</w:t>
            </w:r>
          </w:p>
          <w:p w14:paraId="0461EA4D"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Elektrisch, pneumatisch en hydraulisch schemalezen</w:t>
            </w:r>
          </w:p>
          <w:p w14:paraId="3B66393B"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Hulpmiddelen (gereedschappen, componenten, onderhouds- en reinigingsproducten, …) voor integratie van installatiedelen</w:t>
            </w:r>
          </w:p>
          <w:p w14:paraId="5BAE5B2F" w14:textId="77777777" w:rsidR="002B54BC" w:rsidRPr="002B54BC" w:rsidRDefault="002B54BC" w:rsidP="000B2416">
            <w:pPr>
              <w:numPr>
                <w:ilvl w:val="0"/>
                <w:numId w:val="8"/>
              </w:numPr>
              <w:contextualSpacing/>
              <w:jc w:val="left"/>
            </w:pPr>
            <w:r w:rsidRPr="002B54BC">
              <w:rPr>
                <w:rFonts w:eastAsia="Calibri" w:cs="Times New Roman"/>
              </w:rPr>
              <w:t>Machine- en installatieonderdelen (elektrisch, elektronisch, pneumatisch, hydraulisch)</w:t>
            </w:r>
          </w:p>
        </w:tc>
      </w:tr>
      <w:tr w:rsidR="002B54BC" w:rsidRPr="002B54BC" w14:paraId="0174DDA4" w14:textId="77777777" w:rsidTr="00CA02DE">
        <w:trPr>
          <w:trHeight w:val="280"/>
        </w:trPr>
        <w:tc>
          <w:tcPr>
            <w:tcW w:w="4508" w:type="dxa"/>
          </w:tcPr>
          <w:p w14:paraId="7EC95003" w14:textId="77777777" w:rsidR="002B54BC" w:rsidRPr="002B54BC" w:rsidRDefault="002B54BC" w:rsidP="002B54BC">
            <w:pPr>
              <w:jc w:val="left"/>
              <w:rPr>
                <w:rFonts w:eastAsia="Times New Roman" w:cs="Times New Roman"/>
                <w:b/>
              </w:rPr>
            </w:pPr>
            <w:r w:rsidRPr="002B54BC">
              <w:rPr>
                <w:rFonts w:eastAsia="Times New Roman" w:cs="Times New Roman"/>
                <w:b/>
              </w:rPr>
              <w:lastRenderedPageBreak/>
              <w:t>Vult opvolgdocumenten van de werkzaamheden in en wisselt informatie uit met de betrokkenen</w:t>
            </w:r>
          </w:p>
          <w:p w14:paraId="0C0F8CF6"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onderhoudspecifieke beheersoftware (machine- en dienstgebonden)</w:t>
            </w:r>
          </w:p>
          <w:p w14:paraId="4B9F753C"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gegevens bij over het verloop van de werkzaamheden</w:t>
            </w:r>
          </w:p>
          <w:p w14:paraId="3F615DA8"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gegevens bij over de vaststellingen tijdens het onderhoud (de aard van de storing, afwijking, het tijdstip, de oplossing, …)</w:t>
            </w:r>
          </w:p>
          <w:p w14:paraId="1552CE3A"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Houdt gegevens bij over het gebruik van materiaal</w:t>
            </w:r>
          </w:p>
          <w:p w14:paraId="24BE3288"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Wisselt informatie uit met alle betrokkenen</w:t>
            </w:r>
          </w:p>
          <w:p w14:paraId="2FA54C5F" w14:textId="77777777" w:rsidR="002B54BC" w:rsidRPr="002B54BC" w:rsidRDefault="002B54BC" w:rsidP="000B2416">
            <w:pPr>
              <w:numPr>
                <w:ilvl w:val="0"/>
                <w:numId w:val="8"/>
              </w:numPr>
              <w:contextualSpacing/>
              <w:jc w:val="left"/>
              <w:rPr>
                <w:rFonts w:eastAsia="Calibri" w:cs="Times New Roman"/>
                <w:lang w:val="en-US"/>
              </w:rPr>
            </w:pPr>
            <w:r w:rsidRPr="002B54BC">
              <w:rPr>
                <w:rFonts w:eastAsia="Calibri" w:cs="Times New Roman"/>
              </w:rPr>
              <w:t>Gebruikt kantoorsoftware (tekstverwerking, rekenblad</w:t>
            </w:r>
            <w:r w:rsidRPr="002B54BC">
              <w:rPr>
                <w:rFonts w:eastAsia="Calibri" w:cs="Times New Roman"/>
                <w:lang w:val="en-US"/>
              </w:rPr>
              <w:t>, …)</w:t>
            </w:r>
          </w:p>
          <w:p w14:paraId="736F9E7E"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Adviseert gebruikers met het oog op het correct gebruik van de machines en het voorkomen van storingen</w:t>
            </w:r>
          </w:p>
          <w:p w14:paraId="1C203AA4" w14:textId="77777777" w:rsidR="002B54BC" w:rsidRPr="002B54BC" w:rsidRDefault="002B54BC" w:rsidP="000B2416">
            <w:pPr>
              <w:numPr>
                <w:ilvl w:val="0"/>
                <w:numId w:val="8"/>
              </w:numPr>
              <w:contextualSpacing/>
              <w:jc w:val="left"/>
            </w:pPr>
            <w:r w:rsidRPr="002B54BC">
              <w:rPr>
                <w:rFonts w:eastAsia="Calibri" w:cs="Times New Roman"/>
              </w:rPr>
              <w:t>Informeert betrokkenen met het oog op het correct gebruik van de machine en of installatie en het voorkomen van storingen</w:t>
            </w:r>
          </w:p>
        </w:tc>
        <w:tc>
          <w:tcPr>
            <w:tcW w:w="4508" w:type="dxa"/>
          </w:tcPr>
          <w:p w14:paraId="1B766A97" w14:textId="77777777" w:rsidR="002B54BC" w:rsidRPr="002B54BC" w:rsidRDefault="002B54BC" w:rsidP="002B54BC">
            <w:pPr>
              <w:jc w:val="left"/>
              <w:rPr>
                <w:rFonts w:eastAsia="Calibri" w:cs="Times New Roman"/>
                <w:b/>
              </w:rPr>
            </w:pPr>
            <w:r w:rsidRPr="002B54BC">
              <w:rPr>
                <w:rFonts w:eastAsia="Calibri" w:cs="Times New Roman"/>
                <w:b/>
              </w:rPr>
              <w:t>Basiskennis</w:t>
            </w:r>
          </w:p>
          <w:p w14:paraId="28E3E17F"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Kantoorsoftware</w:t>
            </w:r>
          </w:p>
          <w:p w14:paraId="494E9948" w14:textId="77777777" w:rsidR="002B54BC" w:rsidRPr="002B54BC" w:rsidRDefault="002B54BC" w:rsidP="002B54BC">
            <w:pPr>
              <w:contextualSpacing/>
              <w:jc w:val="left"/>
              <w:rPr>
                <w:rFonts w:eastAsia="Times New Roman" w:cs="Calibri"/>
                <w:bCs/>
                <w:lang w:eastAsia="nl-BE"/>
              </w:rPr>
            </w:pPr>
          </w:p>
          <w:p w14:paraId="675B3852" w14:textId="77777777" w:rsidR="002B54BC" w:rsidRPr="002B54BC" w:rsidRDefault="002B54BC" w:rsidP="002B54BC">
            <w:pPr>
              <w:contextualSpacing/>
              <w:jc w:val="left"/>
              <w:rPr>
                <w:rFonts w:eastAsia="Times New Roman" w:cs="Calibri"/>
                <w:b/>
                <w:bCs/>
                <w:lang w:eastAsia="nl-BE"/>
              </w:rPr>
            </w:pPr>
            <w:r w:rsidRPr="002B54BC">
              <w:rPr>
                <w:rFonts w:eastAsia="Times New Roman" w:cs="Calibri"/>
                <w:b/>
                <w:bCs/>
                <w:lang w:eastAsia="nl-BE"/>
              </w:rPr>
              <w:t>Kennis</w:t>
            </w:r>
          </w:p>
          <w:p w14:paraId="318C8179"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Algemene en bedrijfsspecifieke opvolgsystemen</w:t>
            </w:r>
          </w:p>
          <w:p w14:paraId="764FD712"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Werking van de machines of procesinstallaties die gebruikt worden in het bedrijf</w:t>
            </w:r>
          </w:p>
          <w:p w14:paraId="6FFABEC1" w14:textId="77777777" w:rsidR="002B54BC" w:rsidRPr="002B54BC" w:rsidRDefault="002B54BC" w:rsidP="000B2416">
            <w:pPr>
              <w:numPr>
                <w:ilvl w:val="0"/>
                <w:numId w:val="8"/>
              </w:numPr>
              <w:contextualSpacing/>
              <w:jc w:val="left"/>
            </w:pPr>
            <w:r w:rsidRPr="002B54BC">
              <w:rPr>
                <w:rFonts w:eastAsia="Calibri" w:cs="Times New Roman"/>
              </w:rPr>
              <w:t>Terminologie</w:t>
            </w:r>
          </w:p>
        </w:tc>
      </w:tr>
      <w:tr w:rsidR="002B54BC" w:rsidRPr="002B54BC" w14:paraId="2B5E2E59" w14:textId="77777777" w:rsidTr="00CA02DE">
        <w:trPr>
          <w:trHeight w:val="280"/>
        </w:trPr>
        <w:tc>
          <w:tcPr>
            <w:tcW w:w="4508" w:type="dxa"/>
          </w:tcPr>
          <w:p w14:paraId="7B6782DD" w14:textId="77777777" w:rsidR="002B54BC" w:rsidRPr="002B54BC" w:rsidRDefault="002B54BC" w:rsidP="002B54BC">
            <w:pPr>
              <w:jc w:val="left"/>
              <w:rPr>
                <w:rFonts w:eastAsia="Times New Roman" w:cs="Times New Roman"/>
                <w:b/>
              </w:rPr>
            </w:pPr>
            <w:r w:rsidRPr="002B54BC">
              <w:rPr>
                <w:rFonts w:eastAsia="Times New Roman" w:cs="Times New Roman"/>
                <w:b/>
              </w:rPr>
              <w:lastRenderedPageBreak/>
              <w:t>Raadpleegt vaktechnische informatie in een vreemde taal</w:t>
            </w:r>
          </w:p>
          <w:p w14:paraId="4D145185" w14:textId="77777777" w:rsidR="002B54BC" w:rsidRPr="002B54BC" w:rsidRDefault="002B54BC" w:rsidP="000B2416">
            <w:pPr>
              <w:numPr>
                <w:ilvl w:val="0"/>
                <w:numId w:val="8"/>
              </w:numPr>
              <w:contextualSpacing/>
              <w:jc w:val="left"/>
            </w:pPr>
            <w:r w:rsidRPr="002B54BC">
              <w:rPr>
                <w:rFonts w:eastAsia="Calibri" w:cs="Times New Roman"/>
              </w:rPr>
              <w:t>Raadpleegt handleidingen en lijsten van wisselstukken van de leverancier in het Engels of de taal van de fabrikant</w:t>
            </w:r>
          </w:p>
        </w:tc>
        <w:tc>
          <w:tcPr>
            <w:tcW w:w="4508" w:type="dxa"/>
          </w:tcPr>
          <w:p w14:paraId="1F883CA7" w14:textId="77777777" w:rsidR="002B54BC" w:rsidRPr="002B54BC" w:rsidRDefault="002B54BC" w:rsidP="002B54BC">
            <w:pPr>
              <w:jc w:val="left"/>
              <w:rPr>
                <w:rFonts w:eastAsia="Calibri" w:cs="Times New Roman"/>
                <w:b/>
              </w:rPr>
            </w:pPr>
            <w:r w:rsidRPr="002B54BC">
              <w:rPr>
                <w:rFonts w:eastAsia="Calibri" w:cs="Times New Roman"/>
                <w:b/>
              </w:rPr>
              <w:t>Basiskennis</w:t>
            </w:r>
          </w:p>
          <w:p w14:paraId="488B8445" w14:textId="77777777" w:rsidR="002B54BC" w:rsidRPr="002B54BC" w:rsidRDefault="002B54BC" w:rsidP="000B2416">
            <w:pPr>
              <w:numPr>
                <w:ilvl w:val="0"/>
                <w:numId w:val="8"/>
              </w:numPr>
              <w:contextualSpacing/>
              <w:jc w:val="left"/>
            </w:pPr>
            <w:r w:rsidRPr="002B54BC">
              <w:rPr>
                <w:rFonts w:eastAsia="Calibri" w:cs="Times New Roman"/>
              </w:rPr>
              <w:t>Technisch Engels of de taal van de leverancier: raadplegen van technische documentatie</w:t>
            </w:r>
          </w:p>
        </w:tc>
      </w:tr>
      <w:tr w:rsidR="002B54BC" w:rsidRPr="002B54BC" w14:paraId="714D64E2" w14:textId="77777777" w:rsidTr="00CA02DE">
        <w:trPr>
          <w:trHeight w:val="280"/>
        </w:trPr>
        <w:tc>
          <w:tcPr>
            <w:tcW w:w="4508" w:type="dxa"/>
          </w:tcPr>
          <w:p w14:paraId="5724D9A8" w14:textId="77777777" w:rsidR="002B54BC" w:rsidRPr="002B54BC" w:rsidRDefault="002B54BC" w:rsidP="002B54BC">
            <w:pPr>
              <w:jc w:val="left"/>
              <w:rPr>
                <w:rFonts w:eastAsia="Times New Roman" w:cs="Times New Roman"/>
                <w:b/>
              </w:rPr>
            </w:pPr>
            <w:r w:rsidRPr="002B54BC">
              <w:rPr>
                <w:rFonts w:eastAsia="Times New Roman" w:cs="Times New Roman"/>
                <w:b/>
              </w:rPr>
              <w:t>Voert voorbereidende tests uit voor het vrijgeven van de installatie</w:t>
            </w:r>
          </w:p>
          <w:p w14:paraId="3BBEED4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Controleert de werking van de sturing, instrumentatie, … na herstelling</w:t>
            </w:r>
          </w:p>
          <w:p w14:paraId="26A0ADAF"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Gebruikt kalibratie en diagnoseapparatuur en meetapparatuur</w:t>
            </w:r>
          </w:p>
          <w:p w14:paraId="7D33C898"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Meet circuits uit</w:t>
            </w:r>
          </w:p>
          <w:p w14:paraId="46A36DFF"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Leest foutcodes uit</w:t>
            </w:r>
          </w:p>
          <w:p w14:paraId="06BFB65E"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Vergelijkt gemeten waarden met richtwaarden</w:t>
            </w:r>
          </w:p>
          <w:p w14:paraId="03C3E8C1" w14:textId="77777777" w:rsidR="002B54BC" w:rsidRPr="002B54BC" w:rsidRDefault="002B54BC" w:rsidP="000B2416">
            <w:pPr>
              <w:numPr>
                <w:ilvl w:val="0"/>
                <w:numId w:val="8"/>
              </w:numPr>
              <w:contextualSpacing/>
              <w:jc w:val="left"/>
              <w:rPr>
                <w:rFonts w:eastAsia="Calibri" w:cs="Times New Roman"/>
              </w:rPr>
            </w:pPr>
            <w:r w:rsidRPr="002B54BC">
              <w:rPr>
                <w:rFonts w:eastAsia="Calibri" w:cs="Times New Roman"/>
              </w:rPr>
              <w:t>Geeft de machine of installatie terug vrij volgens procedure</w:t>
            </w:r>
          </w:p>
          <w:p w14:paraId="0DC4D4DC" w14:textId="77777777" w:rsidR="002B54BC" w:rsidRPr="002B54BC" w:rsidRDefault="002B54BC" w:rsidP="000B2416">
            <w:pPr>
              <w:numPr>
                <w:ilvl w:val="0"/>
                <w:numId w:val="8"/>
              </w:numPr>
              <w:contextualSpacing/>
              <w:jc w:val="left"/>
            </w:pPr>
            <w:r w:rsidRPr="002B54BC">
              <w:rPr>
                <w:rFonts w:eastAsia="Calibri" w:cs="Times New Roman"/>
              </w:rPr>
              <w:t>Assisteert bij het indienststellen van nieuwe installaties</w:t>
            </w:r>
          </w:p>
        </w:tc>
        <w:tc>
          <w:tcPr>
            <w:tcW w:w="4508" w:type="dxa"/>
          </w:tcPr>
          <w:p w14:paraId="5326BDDC" w14:textId="77777777" w:rsidR="002B54BC" w:rsidRPr="002B54BC" w:rsidRDefault="002B54BC" w:rsidP="002B54BC">
            <w:pPr>
              <w:jc w:val="left"/>
              <w:rPr>
                <w:rFonts w:eastAsia="Calibri" w:cs="Times New Roman"/>
                <w:b/>
              </w:rPr>
            </w:pPr>
            <w:r w:rsidRPr="002B54BC">
              <w:rPr>
                <w:rFonts w:eastAsia="Calibri" w:cs="Times New Roman"/>
                <w:b/>
              </w:rPr>
              <w:t>Kennis</w:t>
            </w:r>
          </w:p>
          <w:p w14:paraId="104E74C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Procedures voor vrijgave</w:t>
            </w:r>
          </w:p>
          <w:p w14:paraId="2CE266DC"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Diagnosetechnieken voor foutenanalyse</w:t>
            </w:r>
          </w:p>
          <w:p w14:paraId="0490CFBB"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Elektriciteit: installaties, machines en sturingen</w:t>
            </w:r>
          </w:p>
          <w:p w14:paraId="427DE930"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Hydraulica: schema’s lezen en begrijpen, componenten kennen</w:t>
            </w:r>
          </w:p>
          <w:p w14:paraId="7367AF60"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Mechanica: machineonderdelen, constructieleer, materialenleer, …</w:t>
            </w:r>
          </w:p>
          <w:p w14:paraId="6BBFE704"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Meetmethoden</w:t>
            </w:r>
          </w:p>
          <w:p w14:paraId="3C0E6915" w14:textId="77777777" w:rsidR="002B54BC" w:rsidRPr="002B54BC" w:rsidRDefault="002B54BC" w:rsidP="000B2416">
            <w:pPr>
              <w:numPr>
                <w:ilvl w:val="0"/>
                <w:numId w:val="8"/>
              </w:numPr>
              <w:contextualSpacing/>
              <w:jc w:val="left"/>
              <w:rPr>
                <w:rFonts w:eastAsia="Times New Roman" w:cs="Calibri"/>
                <w:bCs/>
                <w:lang w:eastAsia="nl-BE"/>
              </w:rPr>
            </w:pPr>
            <w:r w:rsidRPr="002B54BC">
              <w:rPr>
                <w:rFonts w:eastAsia="Calibri" w:cs="Times New Roman"/>
              </w:rPr>
              <w:t>Meettechniek in het kader van onderhoudswerkzaamheden</w:t>
            </w:r>
          </w:p>
          <w:p w14:paraId="0FE22260" w14:textId="77777777" w:rsidR="002B54BC" w:rsidRPr="002B54BC" w:rsidRDefault="002B54BC" w:rsidP="000B2416">
            <w:pPr>
              <w:numPr>
                <w:ilvl w:val="0"/>
                <w:numId w:val="8"/>
              </w:numPr>
              <w:contextualSpacing/>
              <w:jc w:val="left"/>
            </w:pPr>
            <w:r w:rsidRPr="002B54BC">
              <w:rPr>
                <w:rFonts w:eastAsia="Calibri" w:cs="Times New Roman"/>
              </w:rPr>
              <w:t>Pneumatica: schema’s lezen en begrijpen, componenten kennen</w:t>
            </w:r>
          </w:p>
        </w:tc>
      </w:tr>
    </w:tbl>
    <w:p w14:paraId="41243227" w14:textId="77777777" w:rsidR="002B54BC" w:rsidRPr="002B54BC" w:rsidRDefault="002B54BC" w:rsidP="002B54BC">
      <w:pPr>
        <w:rPr>
          <w:noProof/>
          <w:lang w:eastAsia="nl-BE"/>
        </w:rPr>
      </w:pPr>
    </w:p>
    <w:p w14:paraId="24A4EC58" w14:textId="77777777" w:rsidR="002B54BC" w:rsidRPr="002B54BC" w:rsidRDefault="002B54BC" w:rsidP="002B54BC">
      <w:pPr>
        <w:rPr>
          <w:strike/>
        </w:rPr>
      </w:pPr>
      <w:r w:rsidRPr="002B54BC">
        <w:t>Alle activiteiten situeren zich op beheersingsniveau 2 (volwaardige beheersing).</w:t>
      </w:r>
    </w:p>
    <w:p w14:paraId="660BAE34" w14:textId="64E086D4" w:rsidR="00AD2285" w:rsidRDefault="00AD2285">
      <w:pPr>
        <w:spacing w:after="160" w:line="259" w:lineRule="auto"/>
        <w:jc w:val="left"/>
        <w:rPr>
          <w:noProof/>
          <w:lang w:eastAsia="nl-BE"/>
        </w:rPr>
      </w:pPr>
      <w:r>
        <w:rPr>
          <w:noProof/>
          <w:lang w:eastAsia="nl-BE"/>
        </w:rPr>
        <w:br w:type="page"/>
      </w:r>
    </w:p>
    <w:p w14:paraId="15E963D8" w14:textId="77777777" w:rsidR="002B54BC" w:rsidRPr="002B54BC" w:rsidRDefault="002B54BC" w:rsidP="002B54BC">
      <w:pPr>
        <w:keepNext/>
        <w:keepLines/>
        <w:numPr>
          <w:ilvl w:val="0"/>
          <w:numId w:val="1"/>
        </w:numPr>
        <w:spacing w:line="480" w:lineRule="auto"/>
        <w:ind w:left="714" w:hanging="357"/>
        <w:jc w:val="left"/>
        <w:outlineLvl w:val="0"/>
        <w:rPr>
          <w:rFonts w:eastAsiaTheme="majorEastAsia" w:cstheme="majorBidi"/>
          <w:sz w:val="24"/>
          <w:szCs w:val="32"/>
        </w:rPr>
      </w:pPr>
      <w:r w:rsidRPr="002B54BC">
        <w:rPr>
          <w:rFonts w:eastAsiaTheme="majorEastAsia" w:cstheme="majorBidi"/>
          <w:sz w:val="24"/>
          <w:szCs w:val="32"/>
        </w:rPr>
        <w:lastRenderedPageBreak/>
        <w:t>Werkplekcomponent</w:t>
      </w:r>
    </w:p>
    <w:p w14:paraId="35A820C6" w14:textId="77777777" w:rsidR="002B54BC" w:rsidRPr="002B54BC" w:rsidRDefault="002B54BC" w:rsidP="002B54BC">
      <w:r w:rsidRPr="002B54BC">
        <w:t xml:space="preserve">In het kader van de werkplekcomponent moet er een voorafgaandelijk gezondheidsbeoordeling plaatsvinden indien de welzijnswetgeving dit vereist. </w:t>
      </w:r>
    </w:p>
    <w:p w14:paraId="0DFE1477" w14:textId="77777777" w:rsidR="002B54BC" w:rsidRPr="002B54BC" w:rsidRDefault="002B54BC" w:rsidP="002B54BC"/>
    <w:p w14:paraId="6763C61C" w14:textId="77777777" w:rsidR="002B54BC" w:rsidRPr="002B54BC" w:rsidRDefault="002B54BC" w:rsidP="002B54BC">
      <w:r w:rsidRPr="002B54BC">
        <w:t>De werkplekcomponent in de opleiding technieker industriële procesautomatisatie duaal omvat gemiddeld op jaarbasis minstens 20 opleidingsuren per week op de reële werkplek.</w:t>
      </w:r>
    </w:p>
    <w:p w14:paraId="79B418CE" w14:textId="77777777" w:rsidR="002B54BC" w:rsidRPr="002B54BC" w:rsidRDefault="002B54BC" w:rsidP="002B54BC"/>
    <w:p w14:paraId="0D28819D" w14:textId="77777777" w:rsidR="002B54BC" w:rsidRPr="002B54BC" w:rsidRDefault="002B54BC" w:rsidP="002B54BC"/>
    <w:p w14:paraId="6601115D" w14:textId="77777777" w:rsidR="002B54BC" w:rsidRPr="002B54BC" w:rsidRDefault="002B54BC" w:rsidP="002B54BC">
      <w:pPr>
        <w:keepNext/>
        <w:keepLines/>
        <w:numPr>
          <w:ilvl w:val="0"/>
          <w:numId w:val="1"/>
        </w:numPr>
        <w:spacing w:line="480" w:lineRule="auto"/>
        <w:ind w:left="714" w:hanging="357"/>
        <w:jc w:val="left"/>
        <w:outlineLvl w:val="0"/>
        <w:rPr>
          <w:rFonts w:eastAsiaTheme="majorEastAsia" w:cstheme="majorBidi"/>
          <w:sz w:val="24"/>
          <w:szCs w:val="32"/>
        </w:rPr>
      </w:pPr>
      <w:r w:rsidRPr="002B54BC">
        <w:rPr>
          <w:rFonts w:eastAsiaTheme="majorEastAsia" w:cstheme="majorBidi"/>
          <w:sz w:val="24"/>
          <w:szCs w:val="32"/>
        </w:rPr>
        <w:t>Studiebekrachtiging</w:t>
      </w:r>
    </w:p>
    <w:p w14:paraId="520418DE" w14:textId="77777777" w:rsidR="002B54BC" w:rsidRPr="002B54BC" w:rsidRDefault="002B54BC" w:rsidP="002B54BC">
      <w:pPr>
        <w:rPr>
          <w:noProof/>
          <w:lang w:eastAsia="nl-BE"/>
        </w:rPr>
      </w:pPr>
      <w:r w:rsidRPr="002B54BC">
        <w:rPr>
          <w:noProof/>
          <w:lang w:eastAsia="nl-BE"/>
        </w:rPr>
        <w:t xml:space="preserve">Met in acht name van het evaluatieresultaat leidt de opleiding </w:t>
      </w:r>
      <w:r w:rsidRPr="002B54BC">
        <w:t>technieker industriële procesautomatisatie</w:t>
      </w:r>
      <w:r w:rsidRPr="002B54BC">
        <w:rPr>
          <w:noProof/>
          <w:lang w:eastAsia="nl-BE"/>
        </w:rPr>
        <w:t xml:space="preserve"> duaal tot één van de volgende vormen van studiebekrachtiging:</w:t>
      </w:r>
    </w:p>
    <w:p w14:paraId="023ACEB3" w14:textId="77777777" w:rsidR="002B54BC" w:rsidRPr="002B54BC" w:rsidRDefault="002B54BC" w:rsidP="002B54BC">
      <w:pPr>
        <w:ind w:left="708"/>
      </w:pPr>
    </w:p>
    <w:p w14:paraId="25185889" w14:textId="77777777" w:rsidR="002B54BC" w:rsidRPr="002B54BC" w:rsidRDefault="002B54BC" w:rsidP="000B2416">
      <w:pPr>
        <w:numPr>
          <w:ilvl w:val="0"/>
          <w:numId w:val="6"/>
        </w:numPr>
        <w:ind w:hanging="436"/>
        <w:contextualSpacing/>
        <w:rPr>
          <w:noProof/>
          <w:lang w:eastAsia="nl-BE"/>
        </w:rPr>
      </w:pPr>
      <w:r w:rsidRPr="002B54BC">
        <w:rPr>
          <w:noProof/>
          <w:lang w:eastAsia="nl-BE"/>
        </w:rPr>
        <w:t>een bewijs van beroepskwalificatie “</w:t>
      </w:r>
      <w:r w:rsidRPr="002B54BC">
        <w:t>technieker industriële procesautomatisatie</w:t>
      </w:r>
      <w:r w:rsidRPr="002B54BC">
        <w:rPr>
          <w:noProof/>
          <w:lang w:eastAsia="nl-BE"/>
        </w:rPr>
        <w:t>” niveau 4 van de Vlaamse kwalificatiestructuur en niveau 4 van het Europese kwalificatiekader:</w:t>
      </w:r>
    </w:p>
    <w:p w14:paraId="32093965" w14:textId="77777777" w:rsidR="002B54BC" w:rsidRPr="002B54BC" w:rsidRDefault="002B54BC" w:rsidP="002B54BC">
      <w:pPr>
        <w:numPr>
          <w:ilvl w:val="0"/>
          <w:numId w:val="4"/>
        </w:numPr>
        <w:contextualSpacing/>
      </w:pPr>
      <w:r w:rsidRPr="002B54BC">
        <w:t>wordt uitgereikt na slagen voor het geheel van de beroepsgerichte vorming zoals in dit standaardtraject is opgenomen en via de schoolcomponent en de werkplekcomponent is gerealiseerd.</w:t>
      </w:r>
    </w:p>
    <w:p w14:paraId="26EB95F5" w14:textId="77777777" w:rsidR="002B54BC" w:rsidRPr="002B54BC" w:rsidRDefault="002B54BC" w:rsidP="002B54BC">
      <w:pPr>
        <w:rPr>
          <w:noProof/>
          <w:lang w:eastAsia="nl-BE"/>
        </w:rPr>
      </w:pPr>
    </w:p>
    <w:p w14:paraId="36E4AFAC" w14:textId="77777777" w:rsidR="002B54BC" w:rsidRPr="002B54BC" w:rsidRDefault="002B54BC" w:rsidP="000B2416">
      <w:pPr>
        <w:numPr>
          <w:ilvl w:val="0"/>
          <w:numId w:val="6"/>
        </w:numPr>
        <w:ind w:hanging="436"/>
        <w:contextualSpacing/>
        <w:rPr>
          <w:lang w:eastAsia="nl-BE"/>
        </w:rPr>
      </w:pPr>
      <w:r w:rsidRPr="002B54BC">
        <w:rPr>
          <w:lang w:eastAsia="nl-BE"/>
        </w:rPr>
        <w:t>een attest van verworven competenties, bewijs van competenties:</w:t>
      </w:r>
    </w:p>
    <w:p w14:paraId="7E3420E3" w14:textId="77777777" w:rsidR="002B54BC" w:rsidRPr="002B54BC" w:rsidRDefault="002B54BC" w:rsidP="002B54BC">
      <w:pPr>
        <w:numPr>
          <w:ilvl w:val="0"/>
          <w:numId w:val="4"/>
        </w:numPr>
        <w:contextualSpacing/>
        <w:rPr>
          <w:noProof/>
          <w:lang w:eastAsia="nl-BE"/>
        </w:rPr>
      </w:pPr>
      <w:r w:rsidRPr="002B54BC">
        <w:t>wordt uitgereikt na slagen voor een aantal competenties die in dit standaardtraject zijn opgenomen en via de schoolcomponent en de werkplekcomponent zijn gerealiseerd.</w:t>
      </w:r>
    </w:p>
    <w:p w14:paraId="30DEA8A4" w14:textId="77777777" w:rsidR="002B54BC" w:rsidRPr="002B54BC" w:rsidRDefault="002B54BC" w:rsidP="002B54BC">
      <w:pPr>
        <w:rPr>
          <w:noProof/>
          <w:lang w:eastAsia="nl-BE"/>
        </w:rPr>
      </w:pPr>
    </w:p>
    <w:p w14:paraId="68F85EF0" w14:textId="77777777" w:rsidR="002B54BC" w:rsidRPr="002B54BC" w:rsidRDefault="002B54BC" w:rsidP="000B2416">
      <w:pPr>
        <w:numPr>
          <w:ilvl w:val="0"/>
          <w:numId w:val="6"/>
        </w:numPr>
        <w:ind w:left="708" w:hanging="436"/>
        <w:contextualSpacing/>
        <w:rPr>
          <w:lang w:eastAsia="nl-BE"/>
        </w:rPr>
      </w:pPr>
      <w:r w:rsidRPr="002B54BC">
        <w:rPr>
          <w:lang w:eastAsia="nl-BE"/>
        </w:rPr>
        <w:t>een attest van regelmatige lesbijwoning:</w:t>
      </w:r>
    </w:p>
    <w:p w14:paraId="1B5F0258" w14:textId="77777777" w:rsidR="002B54BC" w:rsidRPr="002B54BC" w:rsidRDefault="002B54BC" w:rsidP="002B54BC">
      <w:pPr>
        <w:numPr>
          <w:ilvl w:val="0"/>
          <w:numId w:val="4"/>
        </w:numPr>
        <w:contextualSpacing/>
      </w:pPr>
      <w:r w:rsidRPr="002B54BC">
        <w:t>wordt uitgereikt bij vroegtijdige beëindiging van de opleiding zonder dat er attesteerbare competenties verworven zijn.</w:t>
      </w:r>
    </w:p>
    <w:p w14:paraId="26E9A5B0" w14:textId="77777777" w:rsidR="002B54BC" w:rsidRPr="002B54BC" w:rsidRDefault="002B54BC" w:rsidP="002B54BC"/>
    <w:p w14:paraId="6C8621DC" w14:textId="77777777" w:rsidR="002B54BC" w:rsidRPr="002B54BC" w:rsidRDefault="002B54BC" w:rsidP="002B54BC"/>
    <w:p w14:paraId="70CDD55A" w14:textId="65346E28" w:rsidR="002B54BC" w:rsidRPr="002B54BC" w:rsidRDefault="002B54BC" w:rsidP="002B54BC">
      <w:pPr>
        <w:keepNext/>
        <w:keepLines/>
        <w:numPr>
          <w:ilvl w:val="0"/>
          <w:numId w:val="1"/>
        </w:numPr>
        <w:spacing w:line="480" w:lineRule="auto"/>
        <w:ind w:left="714" w:hanging="357"/>
        <w:jc w:val="left"/>
        <w:outlineLvl w:val="0"/>
        <w:rPr>
          <w:rFonts w:eastAsiaTheme="majorEastAsia" w:cstheme="majorBidi"/>
          <w:sz w:val="24"/>
          <w:szCs w:val="32"/>
        </w:rPr>
      </w:pPr>
      <w:r w:rsidRPr="002B54BC">
        <w:rPr>
          <w:rFonts w:eastAsiaTheme="majorEastAsia" w:cstheme="majorBidi"/>
          <w:sz w:val="24"/>
          <w:szCs w:val="32"/>
        </w:rPr>
        <w:t>Aanloopstructuuronderde</w:t>
      </w:r>
      <w:r w:rsidR="00C94E52">
        <w:rPr>
          <w:rFonts w:eastAsiaTheme="majorEastAsia" w:cstheme="majorBidi"/>
          <w:sz w:val="24"/>
          <w:szCs w:val="32"/>
        </w:rPr>
        <w:t>e</w:t>
      </w:r>
      <w:r w:rsidRPr="002B54BC">
        <w:rPr>
          <w:rFonts w:eastAsiaTheme="majorEastAsia" w:cstheme="majorBidi"/>
          <w:sz w:val="24"/>
          <w:szCs w:val="32"/>
        </w:rPr>
        <w:t>l</w:t>
      </w:r>
    </w:p>
    <w:p w14:paraId="237ED535" w14:textId="77777777" w:rsidR="002B54BC" w:rsidRPr="002B54BC" w:rsidRDefault="002B54BC" w:rsidP="002B54BC">
      <w:r w:rsidRPr="002B54BC">
        <w:t>Niet van toepassing.</w:t>
      </w:r>
    </w:p>
    <w:p w14:paraId="53C6214D" w14:textId="77777777" w:rsidR="002B54BC" w:rsidRPr="002B54BC" w:rsidRDefault="002B54BC" w:rsidP="002B54BC"/>
    <w:p w14:paraId="72F87903" w14:textId="77777777" w:rsidR="002B54BC" w:rsidRPr="002B54BC" w:rsidRDefault="002B54BC" w:rsidP="002B54BC"/>
    <w:p w14:paraId="41475376" w14:textId="77777777" w:rsidR="002B54BC" w:rsidRPr="002B54BC" w:rsidRDefault="002B54BC" w:rsidP="002B54BC">
      <w:pPr>
        <w:keepNext/>
        <w:keepLines/>
        <w:numPr>
          <w:ilvl w:val="0"/>
          <w:numId w:val="1"/>
        </w:numPr>
        <w:spacing w:line="480" w:lineRule="auto"/>
        <w:ind w:left="714" w:hanging="357"/>
        <w:jc w:val="left"/>
        <w:outlineLvl w:val="0"/>
        <w:rPr>
          <w:rFonts w:eastAsiaTheme="majorEastAsia" w:cstheme="majorBidi"/>
          <w:sz w:val="24"/>
          <w:szCs w:val="32"/>
        </w:rPr>
      </w:pPr>
      <w:r w:rsidRPr="002B54BC">
        <w:rPr>
          <w:rFonts w:eastAsiaTheme="majorEastAsia" w:cstheme="majorBidi"/>
          <w:sz w:val="24"/>
          <w:szCs w:val="32"/>
        </w:rPr>
        <w:t>Onderliggende beroepskwalificaties i.f.v. flexibele instap bij modulaire organisatie</w:t>
      </w:r>
    </w:p>
    <w:p w14:paraId="68AEC2F9" w14:textId="2772D950" w:rsidR="00AD2285" w:rsidRPr="002B54BC" w:rsidRDefault="002B54BC" w:rsidP="002B54BC">
      <w:r w:rsidRPr="002B54BC">
        <w:t>Niet van toepassing.</w:t>
      </w:r>
    </w:p>
    <w:sectPr w:rsidR="00AD2285" w:rsidRPr="002B54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DAE5" w14:textId="77777777" w:rsidR="005C6E32" w:rsidRDefault="005C6E32" w:rsidP="009F360C">
      <w:pPr>
        <w:spacing w:line="240" w:lineRule="auto"/>
      </w:pPr>
      <w:r>
        <w:separator/>
      </w:r>
    </w:p>
  </w:endnote>
  <w:endnote w:type="continuationSeparator" w:id="0">
    <w:p w14:paraId="44164D10" w14:textId="77777777" w:rsidR="005C6E32" w:rsidRDefault="005C6E32" w:rsidP="009F360C">
      <w:pPr>
        <w:spacing w:line="240" w:lineRule="auto"/>
      </w:pPr>
      <w:r>
        <w:continuationSeparator/>
      </w:r>
    </w:p>
  </w:endnote>
  <w:endnote w:type="continuationNotice" w:id="1">
    <w:p w14:paraId="0FDB8D92" w14:textId="77777777" w:rsidR="005C6E32" w:rsidRDefault="005C6E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1387098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9019940" w14:textId="0FDE15F2" w:rsidR="004C29A0" w:rsidRPr="00F64840" w:rsidRDefault="00171175">
            <w:pPr>
              <w:pStyle w:val="Voettekst"/>
              <w:jc w:val="right"/>
              <w:rPr>
                <w:sz w:val="18"/>
                <w:szCs w:val="18"/>
                <w:lang w:val="fr-BE"/>
              </w:rPr>
            </w:pPr>
            <w:r w:rsidRPr="00F64840">
              <w:rPr>
                <w:sz w:val="18"/>
                <w:szCs w:val="18"/>
                <w:lang w:val="fr-BE"/>
              </w:rPr>
              <w:t xml:space="preserve">Standaardtraject </w:t>
            </w:r>
            <w:r w:rsidR="00403B5C" w:rsidRPr="00403B5C">
              <w:rPr>
                <w:sz w:val="18"/>
                <w:szCs w:val="18"/>
                <w:lang w:val="fr-BE"/>
              </w:rPr>
              <w:t>technieker industriële procesautomatisatie</w:t>
            </w:r>
            <w:r w:rsidR="00403B5C" w:rsidRPr="00F64840">
              <w:rPr>
                <w:sz w:val="18"/>
                <w:szCs w:val="18"/>
                <w:lang w:val="fr-BE"/>
              </w:rPr>
              <w:t xml:space="preserve"> </w:t>
            </w:r>
            <w:r w:rsidRPr="00F64840">
              <w:rPr>
                <w:sz w:val="18"/>
                <w:szCs w:val="18"/>
                <w:lang w:val="fr-BE"/>
              </w:rPr>
              <w:t>duaal</w:t>
            </w:r>
            <w:r w:rsidR="007D44EE" w:rsidRPr="00F64840">
              <w:rPr>
                <w:sz w:val="18"/>
                <w:szCs w:val="18"/>
                <w:lang w:val="fr-BE"/>
              </w:rPr>
              <w:t xml:space="preserve"> </w:t>
            </w:r>
            <w:r w:rsidR="00F64840" w:rsidRPr="00F64840">
              <w:rPr>
                <w:sz w:val="18"/>
                <w:szCs w:val="18"/>
                <w:lang w:val="fr-BE"/>
              </w:rPr>
              <w:t>(</w:t>
            </w:r>
            <w:r w:rsidR="000459A6" w:rsidRPr="00F64840">
              <w:rPr>
                <w:sz w:val="18"/>
                <w:szCs w:val="18"/>
                <w:lang w:val="fr-BE"/>
              </w:rPr>
              <w:t>t</w:t>
            </w:r>
            <w:r w:rsidR="00D661E5" w:rsidRPr="00F64840">
              <w:rPr>
                <w:sz w:val="18"/>
                <w:szCs w:val="18"/>
                <w:lang w:val="fr-BE"/>
              </w:rPr>
              <w:t>so</w:t>
            </w:r>
            <w:r w:rsidR="007D44EE" w:rsidRPr="00F64840">
              <w:rPr>
                <w:sz w:val="18"/>
                <w:szCs w:val="18"/>
                <w:lang w:val="fr-BE"/>
              </w:rPr>
              <w:t xml:space="preserve"> – Se-n-Se</w:t>
            </w:r>
            <w:r w:rsidR="00D661E5" w:rsidRPr="00F64840">
              <w:rPr>
                <w:sz w:val="18"/>
                <w:szCs w:val="18"/>
                <w:lang w:val="fr-BE"/>
              </w:rPr>
              <w:t>)</w:t>
            </w:r>
          </w:p>
          <w:p w14:paraId="52A95806" w14:textId="3E435A21" w:rsidR="009E51C5" w:rsidRPr="00F64840" w:rsidRDefault="004C29A0" w:rsidP="00F64840">
            <w:pPr>
              <w:pStyle w:val="Voettekst"/>
              <w:jc w:val="right"/>
              <w:rPr>
                <w:sz w:val="18"/>
                <w:szCs w:val="18"/>
              </w:rPr>
            </w:pPr>
            <w:r w:rsidRPr="00F64840">
              <w:rPr>
                <w:sz w:val="18"/>
                <w:szCs w:val="18"/>
              </w:rPr>
              <w:t xml:space="preserve">Geldig vanaf 1 </w:t>
            </w:r>
            <w:r w:rsidRPr="00CA7C8E">
              <w:rPr>
                <w:sz w:val="18"/>
                <w:szCs w:val="18"/>
              </w:rPr>
              <w:t>september 20</w:t>
            </w:r>
            <w:r w:rsidR="0062219B" w:rsidRPr="00CA7C8E">
              <w:rPr>
                <w:sz w:val="18"/>
                <w:szCs w:val="18"/>
              </w:rPr>
              <w:t>20</w:t>
            </w:r>
            <w:r w:rsidRPr="00CA7C8E">
              <w:rPr>
                <w:sz w:val="18"/>
                <w:szCs w:val="18"/>
              </w:rPr>
              <w:t xml:space="preserve"> </w:t>
            </w:r>
            <w:r w:rsidR="00171175" w:rsidRPr="00CA7C8E">
              <w:rPr>
                <w:sz w:val="18"/>
                <w:szCs w:val="18"/>
              </w:rPr>
              <w:t>-</w:t>
            </w:r>
            <w:r w:rsidR="00171175" w:rsidRPr="00F64840">
              <w:rPr>
                <w:sz w:val="18"/>
                <w:szCs w:val="18"/>
              </w:rPr>
              <w:t xml:space="preserve"> </w:t>
            </w:r>
            <w:r w:rsidR="00171175" w:rsidRPr="00F64840">
              <w:rPr>
                <w:sz w:val="18"/>
                <w:szCs w:val="18"/>
                <w:lang w:val="nl-NL"/>
              </w:rPr>
              <w:t xml:space="preserve">Pagina </w:t>
            </w:r>
            <w:r w:rsidR="00171175" w:rsidRPr="00F64840">
              <w:rPr>
                <w:bCs/>
                <w:sz w:val="18"/>
                <w:szCs w:val="18"/>
              </w:rPr>
              <w:fldChar w:fldCharType="begin"/>
            </w:r>
            <w:r w:rsidR="00171175" w:rsidRPr="00F64840">
              <w:rPr>
                <w:bCs/>
                <w:sz w:val="18"/>
                <w:szCs w:val="18"/>
              </w:rPr>
              <w:instrText>PAGE</w:instrText>
            </w:r>
            <w:r w:rsidR="00171175" w:rsidRPr="00F64840">
              <w:rPr>
                <w:bCs/>
                <w:sz w:val="18"/>
                <w:szCs w:val="18"/>
              </w:rPr>
              <w:fldChar w:fldCharType="separate"/>
            </w:r>
            <w:r w:rsidR="008A41EF" w:rsidRPr="00F64840">
              <w:rPr>
                <w:bCs/>
                <w:noProof/>
                <w:sz w:val="18"/>
                <w:szCs w:val="18"/>
              </w:rPr>
              <w:t>6</w:t>
            </w:r>
            <w:r w:rsidR="00171175" w:rsidRPr="00F64840">
              <w:rPr>
                <w:bCs/>
                <w:sz w:val="18"/>
                <w:szCs w:val="18"/>
              </w:rPr>
              <w:fldChar w:fldCharType="end"/>
            </w:r>
            <w:r w:rsidR="00171175" w:rsidRPr="00F64840">
              <w:rPr>
                <w:sz w:val="18"/>
                <w:szCs w:val="18"/>
                <w:lang w:val="nl-NL"/>
              </w:rPr>
              <w:t xml:space="preserve"> van </w:t>
            </w:r>
            <w:r w:rsidR="00171175" w:rsidRPr="00F64840">
              <w:rPr>
                <w:bCs/>
                <w:sz w:val="18"/>
                <w:szCs w:val="18"/>
              </w:rPr>
              <w:fldChar w:fldCharType="begin"/>
            </w:r>
            <w:r w:rsidR="00171175" w:rsidRPr="00F64840">
              <w:rPr>
                <w:bCs/>
                <w:sz w:val="18"/>
                <w:szCs w:val="18"/>
              </w:rPr>
              <w:instrText>NUMPAGES</w:instrText>
            </w:r>
            <w:r w:rsidR="00171175" w:rsidRPr="00F64840">
              <w:rPr>
                <w:bCs/>
                <w:sz w:val="18"/>
                <w:szCs w:val="18"/>
              </w:rPr>
              <w:fldChar w:fldCharType="separate"/>
            </w:r>
            <w:r w:rsidR="008A41EF" w:rsidRPr="00F64840">
              <w:rPr>
                <w:bCs/>
                <w:noProof/>
                <w:sz w:val="18"/>
                <w:szCs w:val="18"/>
              </w:rPr>
              <w:t>6</w:t>
            </w:r>
            <w:r w:rsidR="00171175" w:rsidRPr="00F64840">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BE257" w14:textId="77777777" w:rsidR="005C6E32" w:rsidRDefault="005C6E32" w:rsidP="009F360C">
      <w:pPr>
        <w:spacing w:line="240" w:lineRule="auto"/>
      </w:pPr>
      <w:r>
        <w:separator/>
      </w:r>
    </w:p>
  </w:footnote>
  <w:footnote w:type="continuationSeparator" w:id="0">
    <w:p w14:paraId="567CBE7F" w14:textId="77777777" w:rsidR="005C6E32" w:rsidRDefault="005C6E32" w:rsidP="009F360C">
      <w:pPr>
        <w:spacing w:line="240" w:lineRule="auto"/>
      </w:pPr>
      <w:r>
        <w:continuationSeparator/>
      </w:r>
    </w:p>
  </w:footnote>
  <w:footnote w:type="continuationNotice" w:id="1">
    <w:p w14:paraId="7591DA66" w14:textId="77777777" w:rsidR="005C6E32" w:rsidRDefault="005C6E32">
      <w:pPr>
        <w:spacing w:line="240" w:lineRule="auto"/>
      </w:pPr>
    </w:p>
  </w:footnote>
  <w:footnote w:id="2">
    <w:p w14:paraId="2E19108D" w14:textId="77777777" w:rsidR="002B54BC" w:rsidRDefault="002B54BC" w:rsidP="002B54BC">
      <w:pPr>
        <w:spacing w:line="240" w:lineRule="auto"/>
        <w:rPr>
          <w:sz w:val="18"/>
          <w:szCs w:val="18"/>
        </w:rPr>
      </w:pPr>
      <w:r>
        <w:rPr>
          <w:rStyle w:val="Voetnootmarkering"/>
          <w:sz w:val="18"/>
          <w:szCs w:val="18"/>
        </w:rPr>
        <w:footnoteRef/>
      </w:r>
      <w:r>
        <w:rPr>
          <w:sz w:val="18"/>
          <w:szCs w:val="18"/>
        </w:rPr>
        <w:t xml:space="preserve"> Definitie zijinstromer: “</w:t>
      </w:r>
      <w:r>
        <w:rPr>
          <w:rFonts w:cs="Calibri"/>
          <w:spacing w:val="-3"/>
          <w:sz w:val="18"/>
          <w:szCs w:val="18"/>
        </w:rPr>
        <w:t>jongeren die het onderwijs al hebben verlaten, al dan niet gekwalificeerd, en die zich, na een onderbreking, opnieuw willen inschrijven voor een duaal structuuronderdeel”.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5703"/>
    <w:multiLevelType w:val="hybridMultilevel"/>
    <w:tmpl w:val="A9F0F9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6B4F02"/>
    <w:multiLevelType w:val="hybridMultilevel"/>
    <w:tmpl w:val="7CC4EDB4"/>
    <w:lvl w:ilvl="0" w:tplc="486CE9C4">
      <w:start w:val="1"/>
      <w:numFmt w:val="bullet"/>
      <w:lvlText w:val="-"/>
      <w:lvlJc w:val="left"/>
      <w:pPr>
        <w:ind w:left="360" w:hanging="360"/>
      </w:pPr>
      <w:rPr>
        <w:rFonts w:ascii="Calibri" w:eastAsia="Times New Roman" w:hAnsi="Calibri" w:hint="default"/>
      </w:rPr>
    </w:lvl>
    <w:lvl w:ilvl="1" w:tplc="08130003">
      <w:start w:val="1"/>
      <w:numFmt w:val="bullet"/>
      <w:pStyle w:val="Titel22"/>
      <w:lvlText w:val="o"/>
      <w:lvlJc w:val="left"/>
      <w:pPr>
        <w:ind w:left="1440" w:hanging="360"/>
      </w:pPr>
      <w:rPr>
        <w:rFonts w:ascii="Courier New" w:hAnsi="Courier New" w:cs="Courier New" w:hint="default"/>
      </w:rPr>
    </w:lvl>
    <w:lvl w:ilvl="2" w:tplc="486CE9C4">
      <w:start w:val="1"/>
      <w:numFmt w:val="bullet"/>
      <w:lvlText w:val="-"/>
      <w:lvlJc w:val="left"/>
      <w:pPr>
        <w:ind w:left="2160" w:hanging="360"/>
      </w:pPr>
      <w:rPr>
        <w:rFonts w:ascii="Calibri" w:eastAsia="Times New Roman" w:hAnsi="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290705"/>
    <w:multiLevelType w:val="hybridMultilevel"/>
    <w:tmpl w:val="F67EB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780FDD"/>
    <w:multiLevelType w:val="hybridMultilevel"/>
    <w:tmpl w:val="8F7636B2"/>
    <w:lvl w:ilvl="0" w:tplc="C54A6476">
      <w:numFmt w:val="bullet"/>
      <w:lvlText w:val="-"/>
      <w:lvlJc w:val="left"/>
      <w:pPr>
        <w:ind w:left="360" w:hanging="360"/>
      </w:pPr>
      <w:rPr>
        <w:rFonts w:ascii="Calibri" w:eastAsia="Calibri"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9FA7CCC"/>
    <w:multiLevelType w:val="hybridMultilevel"/>
    <w:tmpl w:val="F3E8A798"/>
    <w:lvl w:ilvl="0" w:tplc="2DE28388">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DE5BAB"/>
    <w:multiLevelType w:val="multilevel"/>
    <w:tmpl w:val="099E51C0"/>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 %2"/>
      <w:lvlJc w:val="left"/>
      <w:pPr>
        <w:tabs>
          <w:tab w:val="num" w:pos="1588"/>
        </w:tabs>
        <w:ind w:left="0"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4477A98"/>
    <w:multiLevelType w:val="hybridMultilevel"/>
    <w:tmpl w:val="66FE7422"/>
    <w:lvl w:ilvl="0" w:tplc="08130003">
      <w:start w:val="1"/>
      <w:numFmt w:val="bullet"/>
      <w:lvlText w:val="o"/>
      <w:lvlJc w:val="left"/>
      <w:pPr>
        <w:ind w:left="1068" w:hanging="360"/>
      </w:pPr>
      <w:rPr>
        <w:rFonts w:ascii="Courier New" w:hAnsi="Courier New" w:cs="Courier New" w:hint="default"/>
        <w:sz w:val="20"/>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58B304F9"/>
    <w:multiLevelType w:val="hybridMultilevel"/>
    <w:tmpl w:val="D78A6BB8"/>
    <w:styleLink w:val="Gemporteerdestijl1"/>
    <w:lvl w:ilvl="0" w:tplc="00063FA2">
      <w:start w:val="1"/>
      <w:numFmt w:val="upperLetter"/>
      <w:lvlText w:val="%1."/>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22E9C">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718">
      <w:start w:val="1"/>
      <w:numFmt w:val="lowerRoman"/>
      <w:lvlText w:val="%3."/>
      <w:lvlJc w:val="left"/>
      <w:pPr>
        <w:ind w:left="222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B1AE">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40EB8">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D4CA64">
      <w:start w:val="1"/>
      <w:numFmt w:val="lowerRoman"/>
      <w:lvlText w:val="%6."/>
      <w:lvlJc w:val="left"/>
      <w:pPr>
        <w:ind w:left="438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8CED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81F20">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2546A">
      <w:start w:val="1"/>
      <w:numFmt w:val="lowerRoman"/>
      <w:lvlText w:val="%9."/>
      <w:lvlJc w:val="left"/>
      <w:pPr>
        <w:ind w:left="654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4654D5D"/>
    <w:multiLevelType w:val="hybridMultilevel"/>
    <w:tmpl w:val="3724EE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6BB39F1"/>
    <w:multiLevelType w:val="hybridMultilevel"/>
    <w:tmpl w:val="0232B46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798713AE"/>
    <w:multiLevelType w:val="multilevel"/>
    <w:tmpl w:val="02025F44"/>
    <w:lvl w:ilvl="0">
      <w:start w:val="1"/>
      <w:numFmt w:val="decimal"/>
      <w:lvlText w:val="%1."/>
      <w:lvlJc w:val="left"/>
      <w:pPr>
        <w:ind w:left="502" w:hanging="360"/>
      </w:pPr>
      <w:rPr>
        <w:rFonts w:hint="default"/>
        <w:sz w:val="20"/>
        <w:szCs w:val="20"/>
      </w:rPr>
    </w:lvl>
    <w:lvl w:ilvl="1">
      <w:start w:val="1"/>
      <w:numFmt w:val="decimal"/>
      <w:pStyle w:val="Style1"/>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4"/>
  </w:num>
  <w:num w:numId="2">
    <w:abstractNumId w:val="2"/>
  </w:num>
  <w:num w:numId="3">
    <w:abstractNumId w:val="0"/>
  </w:num>
  <w:num w:numId="4">
    <w:abstractNumId w:val="7"/>
  </w:num>
  <w:num w:numId="5">
    <w:abstractNumId w:val="6"/>
  </w:num>
  <w:num w:numId="6">
    <w:abstractNumId w:val="9"/>
  </w:num>
  <w:num w:numId="7">
    <w:abstractNumId w:val="0"/>
  </w:num>
  <w:num w:numId="8">
    <w:abstractNumId w:val="3"/>
  </w:num>
  <w:num w:numId="9">
    <w:abstractNumId w:val="10"/>
  </w:num>
  <w:num w:numId="10">
    <w:abstractNumId w:val="1"/>
  </w:num>
  <w:num w:numId="11">
    <w:abstractNumId w:val="11"/>
  </w:num>
  <w:num w:numId="12">
    <w:abstractNumId w:val="4"/>
    <w:lvlOverride w:ilvl="0">
      <w:startOverride w:val="1"/>
    </w:lvlOverride>
  </w:num>
  <w:num w:numId="13">
    <w:abstractNumId w:val="5"/>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8F"/>
    <w:rsid w:val="00004621"/>
    <w:rsid w:val="000459A6"/>
    <w:rsid w:val="00051C90"/>
    <w:rsid w:val="000720F5"/>
    <w:rsid w:val="00084689"/>
    <w:rsid w:val="00090B3F"/>
    <w:rsid w:val="00094836"/>
    <w:rsid w:val="000B2416"/>
    <w:rsid w:val="000C4C5A"/>
    <w:rsid w:val="000D574E"/>
    <w:rsid w:val="00104DAC"/>
    <w:rsid w:val="0012237B"/>
    <w:rsid w:val="00146EF6"/>
    <w:rsid w:val="00154E8F"/>
    <w:rsid w:val="00171175"/>
    <w:rsid w:val="00184844"/>
    <w:rsid w:val="001B2157"/>
    <w:rsid w:val="001B4EB9"/>
    <w:rsid w:val="0020414E"/>
    <w:rsid w:val="002123DB"/>
    <w:rsid w:val="0021635F"/>
    <w:rsid w:val="0021750B"/>
    <w:rsid w:val="0022362D"/>
    <w:rsid w:val="00277297"/>
    <w:rsid w:val="002778C1"/>
    <w:rsid w:val="00282BA6"/>
    <w:rsid w:val="00297CE2"/>
    <w:rsid w:val="002A09F6"/>
    <w:rsid w:val="002B1F9B"/>
    <w:rsid w:val="002B54BC"/>
    <w:rsid w:val="003023F9"/>
    <w:rsid w:val="00324A7B"/>
    <w:rsid w:val="00326EA3"/>
    <w:rsid w:val="00352617"/>
    <w:rsid w:val="00367BF4"/>
    <w:rsid w:val="00371182"/>
    <w:rsid w:val="003B0FFC"/>
    <w:rsid w:val="003B7BFC"/>
    <w:rsid w:val="003D3C3A"/>
    <w:rsid w:val="003F2BFA"/>
    <w:rsid w:val="00403B5C"/>
    <w:rsid w:val="00414336"/>
    <w:rsid w:val="004333AB"/>
    <w:rsid w:val="0044099A"/>
    <w:rsid w:val="00461316"/>
    <w:rsid w:val="00465E22"/>
    <w:rsid w:val="0047272D"/>
    <w:rsid w:val="004771B3"/>
    <w:rsid w:val="0049012F"/>
    <w:rsid w:val="00495F20"/>
    <w:rsid w:val="004A398F"/>
    <w:rsid w:val="004B3658"/>
    <w:rsid w:val="004C29A0"/>
    <w:rsid w:val="00507829"/>
    <w:rsid w:val="005262BD"/>
    <w:rsid w:val="00552527"/>
    <w:rsid w:val="0056258D"/>
    <w:rsid w:val="00562972"/>
    <w:rsid w:val="00580B09"/>
    <w:rsid w:val="00583E6F"/>
    <w:rsid w:val="0058791D"/>
    <w:rsid w:val="005C6E32"/>
    <w:rsid w:val="005C7298"/>
    <w:rsid w:val="0062075E"/>
    <w:rsid w:val="0062219B"/>
    <w:rsid w:val="00636A45"/>
    <w:rsid w:val="006505E5"/>
    <w:rsid w:val="00685E6C"/>
    <w:rsid w:val="0069038B"/>
    <w:rsid w:val="006948B2"/>
    <w:rsid w:val="006A4A82"/>
    <w:rsid w:val="006A7335"/>
    <w:rsid w:val="006C0099"/>
    <w:rsid w:val="006E0EB3"/>
    <w:rsid w:val="006E6107"/>
    <w:rsid w:val="006F529A"/>
    <w:rsid w:val="0070768F"/>
    <w:rsid w:val="00733ADC"/>
    <w:rsid w:val="007374C2"/>
    <w:rsid w:val="00737AA2"/>
    <w:rsid w:val="00740896"/>
    <w:rsid w:val="00741FEB"/>
    <w:rsid w:val="00742B9C"/>
    <w:rsid w:val="00747282"/>
    <w:rsid w:val="00777960"/>
    <w:rsid w:val="00784CCE"/>
    <w:rsid w:val="0078747D"/>
    <w:rsid w:val="007D22EA"/>
    <w:rsid w:val="007D3A0D"/>
    <w:rsid w:val="007D44EE"/>
    <w:rsid w:val="007E3A28"/>
    <w:rsid w:val="007E4F2E"/>
    <w:rsid w:val="008005EF"/>
    <w:rsid w:val="00802680"/>
    <w:rsid w:val="00863DEC"/>
    <w:rsid w:val="008A41EF"/>
    <w:rsid w:val="008B2BFD"/>
    <w:rsid w:val="008C32B1"/>
    <w:rsid w:val="008D7E10"/>
    <w:rsid w:val="008F0222"/>
    <w:rsid w:val="008F09D1"/>
    <w:rsid w:val="008F4FE3"/>
    <w:rsid w:val="00900A13"/>
    <w:rsid w:val="00934162"/>
    <w:rsid w:val="0093609A"/>
    <w:rsid w:val="009373C4"/>
    <w:rsid w:val="00941AD7"/>
    <w:rsid w:val="00981815"/>
    <w:rsid w:val="00984881"/>
    <w:rsid w:val="009921F5"/>
    <w:rsid w:val="009E51C5"/>
    <w:rsid w:val="009F360C"/>
    <w:rsid w:val="00A01E19"/>
    <w:rsid w:val="00A110BA"/>
    <w:rsid w:val="00A37424"/>
    <w:rsid w:val="00A40ED1"/>
    <w:rsid w:val="00A65342"/>
    <w:rsid w:val="00A96EEA"/>
    <w:rsid w:val="00AD2285"/>
    <w:rsid w:val="00AF485B"/>
    <w:rsid w:val="00B27E32"/>
    <w:rsid w:val="00B43404"/>
    <w:rsid w:val="00B53CB4"/>
    <w:rsid w:val="00B87531"/>
    <w:rsid w:val="00B94F94"/>
    <w:rsid w:val="00BE44E3"/>
    <w:rsid w:val="00BF55B9"/>
    <w:rsid w:val="00C23920"/>
    <w:rsid w:val="00C37828"/>
    <w:rsid w:val="00C417E1"/>
    <w:rsid w:val="00C53FA0"/>
    <w:rsid w:val="00C609AB"/>
    <w:rsid w:val="00C92C0C"/>
    <w:rsid w:val="00C94E52"/>
    <w:rsid w:val="00CA7C8E"/>
    <w:rsid w:val="00D02DC8"/>
    <w:rsid w:val="00D2510D"/>
    <w:rsid w:val="00D27D27"/>
    <w:rsid w:val="00D661E5"/>
    <w:rsid w:val="00D76AD9"/>
    <w:rsid w:val="00D85278"/>
    <w:rsid w:val="00DF4365"/>
    <w:rsid w:val="00E137BD"/>
    <w:rsid w:val="00E50B6D"/>
    <w:rsid w:val="00E51931"/>
    <w:rsid w:val="00E553EB"/>
    <w:rsid w:val="00E8616D"/>
    <w:rsid w:val="00EB46A9"/>
    <w:rsid w:val="00EF4425"/>
    <w:rsid w:val="00F027BD"/>
    <w:rsid w:val="00F12587"/>
    <w:rsid w:val="00F53E28"/>
    <w:rsid w:val="00F60A8F"/>
    <w:rsid w:val="00F6273B"/>
    <w:rsid w:val="00F64840"/>
    <w:rsid w:val="00F93479"/>
    <w:rsid w:val="00FA104F"/>
    <w:rsid w:val="00FB17A7"/>
    <w:rsid w:val="00FB1FB5"/>
    <w:rsid w:val="00FB5F06"/>
    <w:rsid w:val="00FD4D4A"/>
    <w:rsid w:val="00FF29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1848"/>
  <w15:chartTrackingRefBased/>
  <w15:docId w15:val="{1A49B868-6A8A-48BB-9DB1-5797CF9F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duaal"/>
    <w:qFormat/>
    <w:rsid w:val="0058791D"/>
    <w:pPr>
      <w:spacing w:after="0" w:line="260" w:lineRule="exact"/>
      <w:jc w:val="both"/>
    </w:pPr>
    <w:rPr>
      <w:rFonts w:ascii="Verdana" w:hAnsi="Verdana"/>
      <w:sz w:val="20"/>
    </w:rPr>
  </w:style>
  <w:style w:type="paragraph" w:styleId="Kop1">
    <w:name w:val="heading 1"/>
    <w:aliases w:val="Kop 1 duaal"/>
    <w:basedOn w:val="Standaard"/>
    <w:next w:val="Standaard"/>
    <w:link w:val="Kop1Char"/>
    <w:uiPriority w:val="9"/>
    <w:qFormat/>
    <w:rsid w:val="008B2BFD"/>
    <w:pPr>
      <w:keepNext/>
      <w:keepLines/>
      <w:numPr>
        <w:numId w:val="1"/>
      </w:numPr>
      <w:spacing w:line="480" w:lineRule="auto"/>
      <w:ind w:left="714" w:hanging="357"/>
      <w:jc w:val="left"/>
      <w:outlineLvl w:val="0"/>
    </w:pPr>
    <w:rPr>
      <w:rFonts w:eastAsiaTheme="majorEastAsia" w:cstheme="majorBidi"/>
      <w:sz w:val="24"/>
      <w:szCs w:val="32"/>
    </w:rPr>
  </w:style>
  <w:style w:type="paragraph" w:styleId="Kop2">
    <w:name w:val="heading 2"/>
    <w:basedOn w:val="Standaard"/>
    <w:next w:val="Standaard"/>
    <w:link w:val="Kop2Char"/>
    <w:uiPriority w:val="9"/>
    <w:unhideWhenUsed/>
    <w:qFormat/>
    <w:rsid w:val="002B54BC"/>
    <w:pPr>
      <w:keepNext/>
      <w:keepLines/>
      <w:spacing w:before="360" w:after="80" w:line="260" w:lineRule="auto"/>
      <w:outlineLvl w:val="1"/>
    </w:pPr>
    <w:rPr>
      <w:rFonts w:eastAsia="Verdana" w:cs="Verdana"/>
      <w:b/>
      <w:sz w:val="36"/>
      <w:szCs w:val="36"/>
      <w:lang w:eastAsia="nl-BE"/>
    </w:rPr>
  </w:style>
  <w:style w:type="paragraph" w:styleId="Kop3">
    <w:name w:val="heading 3"/>
    <w:basedOn w:val="Standaard"/>
    <w:next w:val="Standaard"/>
    <w:link w:val="Kop3Char"/>
    <w:unhideWhenUsed/>
    <w:qFormat/>
    <w:rsid w:val="002B54BC"/>
    <w:pPr>
      <w:pBdr>
        <w:top w:val="single" w:sz="6" w:space="2" w:color="4472C4" w:themeColor="accent1"/>
        <w:left w:val="single" w:sz="6" w:space="2" w:color="4472C4" w:themeColor="accent1"/>
      </w:pBdr>
      <w:spacing w:before="300"/>
      <w:outlineLvl w:val="2"/>
    </w:pPr>
    <w:rPr>
      <w:rFonts w:asciiTheme="minorHAnsi" w:eastAsiaTheme="minorEastAsia" w:hAnsiTheme="minorHAnsi"/>
      <w:caps/>
      <w:color w:val="1F3763" w:themeColor="accent1" w:themeShade="7F"/>
      <w:spacing w:val="15"/>
      <w:sz w:val="22"/>
    </w:rPr>
  </w:style>
  <w:style w:type="paragraph" w:styleId="Kop4">
    <w:name w:val="heading 4"/>
    <w:basedOn w:val="Standaard"/>
    <w:next w:val="Standaard"/>
    <w:link w:val="Kop4Char"/>
    <w:uiPriority w:val="9"/>
    <w:semiHidden/>
    <w:unhideWhenUsed/>
    <w:qFormat/>
    <w:rsid w:val="002B54BC"/>
    <w:pPr>
      <w:keepNext/>
      <w:keepLines/>
      <w:spacing w:before="240" w:after="40" w:line="260" w:lineRule="auto"/>
      <w:outlineLvl w:val="3"/>
    </w:pPr>
    <w:rPr>
      <w:rFonts w:eastAsia="Verdana" w:cs="Verdana"/>
      <w:b/>
      <w:sz w:val="24"/>
      <w:szCs w:val="24"/>
      <w:lang w:eastAsia="nl-BE"/>
    </w:rPr>
  </w:style>
  <w:style w:type="paragraph" w:styleId="Kop5">
    <w:name w:val="heading 5"/>
    <w:basedOn w:val="Standaard"/>
    <w:next w:val="Standaard"/>
    <w:link w:val="Kop5Char"/>
    <w:uiPriority w:val="9"/>
    <w:semiHidden/>
    <w:unhideWhenUsed/>
    <w:qFormat/>
    <w:rsid w:val="002B54BC"/>
    <w:pPr>
      <w:keepNext/>
      <w:keepLines/>
      <w:spacing w:before="220" w:after="40" w:line="260" w:lineRule="auto"/>
      <w:outlineLvl w:val="4"/>
    </w:pPr>
    <w:rPr>
      <w:rFonts w:eastAsia="Verdana" w:cs="Verdana"/>
      <w:b/>
      <w:sz w:val="22"/>
      <w:lang w:eastAsia="nl-BE"/>
    </w:rPr>
  </w:style>
  <w:style w:type="paragraph" w:styleId="Kop6">
    <w:name w:val="heading 6"/>
    <w:basedOn w:val="Standaard"/>
    <w:next w:val="Standaard"/>
    <w:link w:val="Kop6Char"/>
    <w:uiPriority w:val="9"/>
    <w:semiHidden/>
    <w:unhideWhenUsed/>
    <w:qFormat/>
    <w:rsid w:val="002B54BC"/>
    <w:pPr>
      <w:keepNext/>
      <w:keepLines/>
      <w:spacing w:before="200" w:after="40" w:line="260" w:lineRule="auto"/>
      <w:outlineLvl w:val="5"/>
    </w:pPr>
    <w:rPr>
      <w:rFonts w:eastAsia="Verdana" w:cs="Verdana"/>
      <w:b/>
      <w:szCs w:val="20"/>
      <w:lang w:eastAsia="nl-BE"/>
    </w:rPr>
  </w:style>
  <w:style w:type="paragraph" w:styleId="Kop8">
    <w:name w:val="heading 8"/>
    <w:basedOn w:val="Standaard"/>
    <w:next w:val="Standaard"/>
    <w:link w:val="Kop8Char"/>
    <w:uiPriority w:val="9"/>
    <w:semiHidden/>
    <w:unhideWhenUsed/>
    <w:qFormat/>
    <w:rsid w:val="002B54BC"/>
    <w:pPr>
      <w:spacing w:before="300" w:line="276" w:lineRule="auto"/>
      <w:jc w:val="left"/>
      <w:outlineLvl w:val="7"/>
    </w:pPr>
    <w:rPr>
      <w:rFonts w:asciiTheme="minorHAnsi" w:eastAsiaTheme="minorEastAsia" w:hAnsiTheme="minorHAns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duaal"/>
    <w:basedOn w:val="Standaard"/>
    <w:next w:val="Standaard"/>
    <w:link w:val="TitelChar"/>
    <w:qFormat/>
    <w:rsid w:val="003B7BFC"/>
    <w:pPr>
      <w:spacing w:line="480" w:lineRule="auto"/>
      <w:contextualSpacing/>
      <w:jc w:val="left"/>
    </w:pPr>
    <w:rPr>
      <w:rFonts w:eastAsiaTheme="majorEastAsia" w:cstheme="majorBidi"/>
      <w:spacing w:val="-10"/>
      <w:kern w:val="28"/>
      <w:sz w:val="40"/>
      <w:szCs w:val="56"/>
      <w:u w:val="single"/>
    </w:rPr>
  </w:style>
  <w:style w:type="character" w:customStyle="1" w:styleId="TitelChar">
    <w:name w:val="Titel Char"/>
    <w:aliases w:val="Titel duaal Char"/>
    <w:basedOn w:val="Standaardalinea-lettertype"/>
    <w:link w:val="Titel"/>
    <w:rsid w:val="003B7BFC"/>
    <w:rPr>
      <w:rFonts w:ascii="Verdana" w:eastAsiaTheme="majorEastAsia" w:hAnsi="Verdana" w:cstheme="majorBidi"/>
      <w:spacing w:val="-10"/>
      <w:kern w:val="28"/>
      <w:sz w:val="40"/>
      <w:szCs w:val="56"/>
      <w:u w:val="single"/>
    </w:rPr>
  </w:style>
  <w:style w:type="character" w:customStyle="1" w:styleId="Kop1Char">
    <w:name w:val="Kop 1 Char"/>
    <w:aliases w:val="Kop 1 duaal Char"/>
    <w:basedOn w:val="Standaardalinea-lettertype"/>
    <w:link w:val="Kop1"/>
    <w:uiPriority w:val="9"/>
    <w:rsid w:val="008B2BFD"/>
    <w:rPr>
      <w:rFonts w:ascii="Verdana" w:eastAsiaTheme="majorEastAsia" w:hAnsi="Verdana" w:cstheme="majorBidi"/>
      <w:sz w:val="24"/>
      <w:szCs w:val="32"/>
    </w:rPr>
  </w:style>
  <w:style w:type="paragraph" w:styleId="Lijstalinea">
    <w:name w:val="List Paragraph"/>
    <w:basedOn w:val="Standaard"/>
    <w:link w:val="LijstalineaChar"/>
    <w:uiPriority w:val="34"/>
    <w:qFormat/>
    <w:rsid w:val="00C92C0C"/>
    <w:pPr>
      <w:ind w:left="720"/>
      <w:contextualSpacing/>
    </w:pPr>
  </w:style>
  <w:style w:type="paragraph" w:styleId="Koptekst">
    <w:name w:val="header"/>
    <w:aliases w:val="MVG header"/>
    <w:basedOn w:val="Standaard"/>
    <w:link w:val="KoptekstChar"/>
    <w:uiPriority w:val="99"/>
    <w:unhideWhenUsed/>
    <w:rsid w:val="009F360C"/>
    <w:pPr>
      <w:tabs>
        <w:tab w:val="center" w:pos="4513"/>
        <w:tab w:val="right" w:pos="9026"/>
      </w:tabs>
      <w:spacing w:line="240" w:lineRule="auto"/>
    </w:pPr>
  </w:style>
  <w:style w:type="character" w:customStyle="1" w:styleId="KoptekstChar">
    <w:name w:val="Koptekst Char"/>
    <w:aliases w:val="MVG header Char"/>
    <w:basedOn w:val="Standaardalinea-lettertype"/>
    <w:link w:val="Koptekst"/>
    <w:uiPriority w:val="99"/>
    <w:rsid w:val="009F360C"/>
    <w:rPr>
      <w:rFonts w:ascii="Verdana" w:hAnsi="Verdana"/>
    </w:rPr>
  </w:style>
  <w:style w:type="paragraph" w:styleId="Voettekst">
    <w:name w:val="footer"/>
    <w:basedOn w:val="Standaard"/>
    <w:link w:val="VoettekstChar"/>
    <w:uiPriority w:val="99"/>
    <w:unhideWhenUsed/>
    <w:rsid w:val="009F360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F360C"/>
    <w:rPr>
      <w:rFonts w:ascii="Verdana" w:hAnsi="Verdana"/>
    </w:rPr>
  </w:style>
  <w:style w:type="character" w:styleId="Voetnootmarkering">
    <w:name w:val="footnote reference"/>
    <w:basedOn w:val="Standaardalinea-lettertype"/>
    <w:uiPriority w:val="99"/>
    <w:unhideWhenUsed/>
    <w:rsid w:val="000720F5"/>
    <w:rPr>
      <w:vertAlign w:val="superscript"/>
    </w:rPr>
  </w:style>
  <w:style w:type="character" w:customStyle="1" w:styleId="LijstalineaChar">
    <w:name w:val="Lijstalinea Char"/>
    <w:basedOn w:val="Standaardalinea-lettertype"/>
    <w:link w:val="Lijstalinea"/>
    <w:uiPriority w:val="34"/>
    <w:locked/>
    <w:rsid w:val="000720F5"/>
    <w:rPr>
      <w:rFonts w:ascii="Verdana" w:hAnsi="Verdana"/>
      <w:sz w:val="20"/>
    </w:rPr>
  </w:style>
  <w:style w:type="paragraph" w:customStyle="1" w:styleId="Titel1">
    <w:name w:val="Titel 1."/>
    <w:basedOn w:val="Standaard"/>
    <w:uiPriority w:val="1"/>
    <w:qFormat/>
    <w:rsid w:val="00C417E1"/>
    <w:pPr>
      <w:numPr>
        <w:numId w:val="5"/>
      </w:numPr>
      <w:spacing w:line="240" w:lineRule="auto"/>
      <w:jc w:val="left"/>
    </w:pPr>
    <w:rPr>
      <w:rFonts w:asciiTheme="minorHAnsi" w:hAnsiTheme="minorHAnsi" w:cstheme="minorHAnsi"/>
      <w:color w:val="2B92BE"/>
      <w:sz w:val="44"/>
      <w:szCs w:val="72"/>
    </w:rPr>
  </w:style>
  <w:style w:type="paragraph" w:styleId="Tekstopmerking">
    <w:name w:val="annotation text"/>
    <w:basedOn w:val="Standaard"/>
    <w:link w:val="TekstopmerkingChar"/>
    <w:uiPriority w:val="99"/>
    <w:unhideWhenUsed/>
    <w:rsid w:val="00C417E1"/>
    <w:pPr>
      <w:spacing w:line="240" w:lineRule="auto"/>
      <w:jc w:val="left"/>
    </w:pPr>
    <w:rPr>
      <w:rFonts w:asciiTheme="minorHAnsi" w:eastAsiaTheme="minorEastAsia" w:hAnsiTheme="minorHAnsi"/>
      <w:sz w:val="22"/>
      <w:szCs w:val="20"/>
    </w:rPr>
  </w:style>
  <w:style w:type="character" w:customStyle="1" w:styleId="TekstopmerkingChar">
    <w:name w:val="Tekst opmerking Char"/>
    <w:basedOn w:val="Standaardalinea-lettertype"/>
    <w:link w:val="Tekstopmerking"/>
    <w:uiPriority w:val="99"/>
    <w:rsid w:val="00C417E1"/>
    <w:rPr>
      <w:rFonts w:eastAsiaTheme="minorEastAsia"/>
      <w:szCs w:val="20"/>
    </w:rPr>
  </w:style>
  <w:style w:type="paragraph" w:styleId="Geenafstand">
    <w:name w:val="No Spacing"/>
    <w:basedOn w:val="Standaard"/>
    <w:link w:val="GeenafstandChar"/>
    <w:uiPriority w:val="1"/>
    <w:qFormat/>
    <w:rsid w:val="006C0099"/>
    <w:pPr>
      <w:spacing w:line="240" w:lineRule="auto"/>
      <w:jc w:val="left"/>
    </w:pPr>
    <w:rPr>
      <w:rFonts w:asciiTheme="minorHAnsi" w:eastAsiaTheme="minorEastAsia" w:hAnsiTheme="minorHAnsi"/>
      <w:sz w:val="22"/>
      <w:szCs w:val="20"/>
    </w:rPr>
  </w:style>
  <w:style w:type="character" w:customStyle="1" w:styleId="GeenafstandChar">
    <w:name w:val="Geen afstand Char"/>
    <w:basedOn w:val="Standaardalinea-lettertype"/>
    <w:link w:val="Geenafstand"/>
    <w:uiPriority w:val="1"/>
    <w:rsid w:val="006C0099"/>
    <w:rPr>
      <w:rFonts w:eastAsiaTheme="minorEastAsia"/>
      <w:szCs w:val="20"/>
    </w:rPr>
  </w:style>
  <w:style w:type="character" w:styleId="Hyperlink">
    <w:name w:val="Hyperlink"/>
    <w:basedOn w:val="Standaardalinea-lettertype"/>
    <w:uiPriority w:val="99"/>
    <w:unhideWhenUsed/>
    <w:rsid w:val="006C0099"/>
    <w:rPr>
      <w:color w:val="0563C1" w:themeColor="hyperlink"/>
      <w:u w:val="single"/>
    </w:rPr>
  </w:style>
  <w:style w:type="character" w:styleId="Verwijzingopmerking">
    <w:name w:val="annotation reference"/>
    <w:basedOn w:val="Standaardalinea-lettertype"/>
    <w:uiPriority w:val="99"/>
    <w:unhideWhenUsed/>
    <w:rsid w:val="004B3658"/>
    <w:rPr>
      <w:sz w:val="16"/>
      <w:szCs w:val="16"/>
    </w:rPr>
  </w:style>
  <w:style w:type="paragraph" w:styleId="Ballontekst">
    <w:name w:val="Balloon Text"/>
    <w:basedOn w:val="Standaard"/>
    <w:link w:val="BallontekstChar"/>
    <w:uiPriority w:val="99"/>
    <w:unhideWhenUsed/>
    <w:rsid w:val="004B365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4B3658"/>
    <w:rPr>
      <w:rFonts w:ascii="Segoe UI" w:hAnsi="Segoe UI" w:cs="Segoe UI"/>
      <w:sz w:val="18"/>
      <w:szCs w:val="18"/>
    </w:rPr>
  </w:style>
  <w:style w:type="table" w:styleId="Tabelraster">
    <w:name w:val="Table Grid"/>
    <w:basedOn w:val="Standaardtabel"/>
    <w:uiPriority w:val="39"/>
    <w:rsid w:val="0069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unhideWhenUsed/>
    <w:rsid w:val="003B0FFC"/>
    <w:pPr>
      <w:jc w:val="both"/>
    </w:pPr>
    <w:rPr>
      <w:rFonts w:ascii="Verdana" w:eastAsiaTheme="minorHAnsi" w:hAnsi="Verdana"/>
      <w:b/>
      <w:bCs/>
      <w:sz w:val="20"/>
    </w:rPr>
  </w:style>
  <w:style w:type="character" w:customStyle="1" w:styleId="OnderwerpvanopmerkingChar">
    <w:name w:val="Onderwerp van opmerking Char"/>
    <w:basedOn w:val="TekstopmerkingChar"/>
    <w:link w:val="Onderwerpvanopmerking"/>
    <w:uiPriority w:val="99"/>
    <w:rsid w:val="003B0FFC"/>
    <w:rPr>
      <w:rFonts w:ascii="Verdana" w:eastAsiaTheme="minorEastAsia" w:hAnsi="Verdana"/>
      <w:b/>
      <w:bCs/>
      <w:sz w:val="20"/>
      <w:szCs w:val="20"/>
    </w:rPr>
  </w:style>
  <w:style w:type="character" w:customStyle="1" w:styleId="Kop2Char">
    <w:name w:val="Kop 2 Char"/>
    <w:basedOn w:val="Standaardalinea-lettertype"/>
    <w:link w:val="Kop2"/>
    <w:uiPriority w:val="9"/>
    <w:rsid w:val="002B54BC"/>
    <w:rPr>
      <w:rFonts w:ascii="Verdana" w:eastAsia="Verdana" w:hAnsi="Verdana" w:cs="Verdana"/>
      <w:b/>
      <w:sz w:val="36"/>
      <w:szCs w:val="36"/>
      <w:lang w:eastAsia="nl-BE"/>
    </w:rPr>
  </w:style>
  <w:style w:type="character" w:customStyle="1" w:styleId="Kop3Char">
    <w:name w:val="Kop 3 Char"/>
    <w:basedOn w:val="Standaardalinea-lettertype"/>
    <w:link w:val="Kop3"/>
    <w:rsid w:val="002B54BC"/>
    <w:rPr>
      <w:rFonts w:eastAsiaTheme="minorEastAsia"/>
      <w:caps/>
      <w:color w:val="1F3763" w:themeColor="accent1" w:themeShade="7F"/>
      <w:spacing w:val="15"/>
    </w:rPr>
  </w:style>
  <w:style w:type="character" w:customStyle="1" w:styleId="Kop4Char">
    <w:name w:val="Kop 4 Char"/>
    <w:basedOn w:val="Standaardalinea-lettertype"/>
    <w:link w:val="Kop4"/>
    <w:uiPriority w:val="9"/>
    <w:semiHidden/>
    <w:rsid w:val="002B54BC"/>
    <w:rPr>
      <w:rFonts w:ascii="Verdana" w:eastAsia="Verdana" w:hAnsi="Verdana" w:cs="Verdana"/>
      <w:b/>
      <w:sz w:val="24"/>
      <w:szCs w:val="24"/>
      <w:lang w:eastAsia="nl-BE"/>
    </w:rPr>
  </w:style>
  <w:style w:type="character" w:customStyle="1" w:styleId="Kop5Char">
    <w:name w:val="Kop 5 Char"/>
    <w:basedOn w:val="Standaardalinea-lettertype"/>
    <w:link w:val="Kop5"/>
    <w:uiPriority w:val="9"/>
    <w:semiHidden/>
    <w:rsid w:val="002B54BC"/>
    <w:rPr>
      <w:rFonts w:ascii="Verdana" w:eastAsia="Verdana" w:hAnsi="Verdana" w:cs="Verdana"/>
      <w:b/>
      <w:lang w:eastAsia="nl-BE"/>
    </w:rPr>
  </w:style>
  <w:style w:type="character" w:customStyle="1" w:styleId="Kop6Char">
    <w:name w:val="Kop 6 Char"/>
    <w:basedOn w:val="Standaardalinea-lettertype"/>
    <w:link w:val="Kop6"/>
    <w:uiPriority w:val="9"/>
    <w:semiHidden/>
    <w:rsid w:val="002B54BC"/>
    <w:rPr>
      <w:rFonts w:ascii="Verdana" w:eastAsia="Verdana" w:hAnsi="Verdana" w:cs="Verdana"/>
      <w:b/>
      <w:sz w:val="20"/>
      <w:szCs w:val="20"/>
      <w:lang w:eastAsia="nl-BE"/>
    </w:rPr>
  </w:style>
  <w:style w:type="character" w:customStyle="1" w:styleId="Kop8Char">
    <w:name w:val="Kop 8 Char"/>
    <w:basedOn w:val="Standaardalinea-lettertype"/>
    <w:link w:val="Kop8"/>
    <w:uiPriority w:val="9"/>
    <w:semiHidden/>
    <w:rsid w:val="002B54BC"/>
    <w:rPr>
      <w:rFonts w:eastAsiaTheme="minorEastAsia"/>
      <w:caps/>
      <w:spacing w:val="10"/>
      <w:sz w:val="18"/>
      <w:szCs w:val="18"/>
    </w:rPr>
  </w:style>
  <w:style w:type="paragraph" w:styleId="Tekstzonderopmaak">
    <w:name w:val="Plain Text"/>
    <w:basedOn w:val="Standaard"/>
    <w:link w:val="TekstzonderopmaakChar"/>
    <w:uiPriority w:val="99"/>
    <w:unhideWhenUsed/>
    <w:rsid w:val="002B54BC"/>
    <w:pPr>
      <w:spacing w:line="240" w:lineRule="auto"/>
      <w:jc w:val="left"/>
    </w:pPr>
    <w:rPr>
      <w:rFonts w:ascii="Calibri" w:hAnsi="Calibri" w:cs="Consolas"/>
      <w:sz w:val="22"/>
      <w:szCs w:val="21"/>
    </w:rPr>
  </w:style>
  <w:style w:type="character" w:customStyle="1" w:styleId="TekstzonderopmaakChar">
    <w:name w:val="Tekst zonder opmaak Char"/>
    <w:basedOn w:val="Standaardalinea-lettertype"/>
    <w:link w:val="Tekstzonderopmaak"/>
    <w:uiPriority w:val="99"/>
    <w:rsid w:val="002B54BC"/>
    <w:rPr>
      <w:rFonts w:ascii="Calibri" w:hAnsi="Calibri" w:cs="Consolas"/>
      <w:szCs w:val="21"/>
    </w:rPr>
  </w:style>
  <w:style w:type="numbering" w:customStyle="1" w:styleId="Geenlijst1">
    <w:name w:val="Geen lijst1"/>
    <w:next w:val="Geenlijst"/>
    <w:uiPriority w:val="99"/>
    <w:semiHidden/>
    <w:unhideWhenUsed/>
    <w:rsid w:val="002B54BC"/>
  </w:style>
  <w:style w:type="numbering" w:customStyle="1" w:styleId="Geenlijst2">
    <w:name w:val="Geen lijst2"/>
    <w:next w:val="Geenlijst"/>
    <w:uiPriority w:val="99"/>
    <w:semiHidden/>
    <w:unhideWhenUsed/>
    <w:rsid w:val="002B54BC"/>
  </w:style>
  <w:style w:type="paragraph" w:styleId="Normaalweb">
    <w:name w:val="Normal (Web)"/>
    <w:basedOn w:val="Standaard"/>
    <w:uiPriority w:val="99"/>
    <w:unhideWhenUsed/>
    <w:rsid w:val="002B54BC"/>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numbering" w:customStyle="1" w:styleId="Geenlijst3">
    <w:name w:val="Geen lijst3"/>
    <w:next w:val="Geenlijst"/>
    <w:uiPriority w:val="99"/>
    <w:semiHidden/>
    <w:unhideWhenUsed/>
    <w:rsid w:val="002B54BC"/>
  </w:style>
  <w:style w:type="table" w:customStyle="1" w:styleId="Tabelraster1">
    <w:name w:val="Tabelraster1"/>
    <w:basedOn w:val="Standaardtabel"/>
    <w:next w:val="Tabelraster"/>
    <w:uiPriority w:val="3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2B54BC"/>
    <w:pPr>
      <w:pBdr>
        <w:top w:val="single" w:sz="4" w:space="10" w:color="4472C4" w:themeColor="accent1"/>
        <w:left w:val="single" w:sz="4" w:space="10" w:color="4472C4" w:themeColor="accent1"/>
      </w:pBdr>
      <w:spacing w:line="276" w:lineRule="auto"/>
      <w:ind w:left="1296" w:right="1152"/>
      <w:jc w:val="left"/>
    </w:pPr>
    <w:rPr>
      <w:rFonts w:asciiTheme="minorHAnsi" w:eastAsiaTheme="minorEastAsia" w:hAnsiTheme="minorHAnsi"/>
      <w:i/>
      <w:iCs/>
      <w:color w:val="4472C4" w:themeColor="accent1"/>
      <w:sz w:val="22"/>
      <w:szCs w:val="20"/>
    </w:rPr>
  </w:style>
  <w:style w:type="character" w:customStyle="1" w:styleId="DuidelijkcitaatChar">
    <w:name w:val="Duidelijk citaat Char"/>
    <w:basedOn w:val="Standaardalinea-lettertype"/>
    <w:link w:val="Duidelijkcitaat"/>
    <w:uiPriority w:val="30"/>
    <w:rsid w:val="002B54BC"/>
    <w:rPr>
      <w:rFonts w:eastAsiaTheme="minorEastAsia"/>
      <w:i/>
      <w:iCs/>
      <w:color w:val="4472C4" w:themeColor="accent1"/>
      <w:szCs w:val="20"/>
    </w:rPr>
  </w:style>
  <w:style w:type="numbering" w:customStyle="1" w:styleId="Geenlijst4">
    <w:name w:val="Geen lijst4"/>
    <w:next w:val="Geenlijst"/>
    <w:uiPriority w:val="99"/>
    <w:semiHidden/>
    <w:unhideWhenUsed/>
    <w:rsid w:val="002B54BC"/>
  </w:style>
  <w:style w:type="numbering" w:customStyle="1" w:styleId="Geenlijst5">
    <w:name w:val="Geen lijst5"/>
    <w:next w:val="Geenlijst"/>
    <w:uiPriority w:val="99"/>
    <w:semiHidden/>
    <w:unhideWhenUsed/>
    <w:rsid w:val="002B54BC"/>
  </w:style>
  <w:style w:type="numbering" w:customStyle="1" w:styleId="Geenlijst6">
    <w:name w:val="Geen lijst6"/>
    <w:next w:val="Geenlijst"/>
    <w:uiPriority w:val="99"/>
    <w:semiHidden/>
    <w:unhideWhenUsed/>
    <w:rsid w:val="002B54BC"/>
  </w:style>
  <w:style w:type="numbering" w:customStyle="1" w:styleId="Geenlijst7">
    <w:name w:val="Geen lijst7"/>
    <w:next w:val="Geenlijst"/>
    <w:uiPriority w:val="99"/>
    <w:semiHidden/>
    <w:unhideWhenUsed/>
    <w:rsid w:val="002B54BC"/>
  </w:style>
  <w:style w:type="numbering" w:customStyle="1" w:styleId="Geenlijst8">
    <w:name w:val="Geen lijst8"/>
    <w:next w:val="Geenlijst"/>
    <w:uiPriority w:val="99"/>
    <w:semiHidden/>
    <w:unhideWhenUsed/>
    <w:rsid w:val="002B54BC"/>
  </w:style>
  <w:style w:type="table" w:customStyle="1" w:styleId="Tabelraster2">
    <w:name w:val="Tabelraster2"/>
    <w:basedOn w:val="Standaardtabel"/>
    <w:next w:val="Tabelraster"/>
    <w:uiPriority w:val="3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9">
    <w:name w:val="Geen lijst9"/>
    <w:next w:val="Geenlijst"/>
    <w:uiPriority w:val="99"/>
    <w:semiHidden/>
    <w:unhideWhenUsed/>
    <w:rsid w:val="002B54BC"/>
  </w:style>
  <w:style w:type="table" w:customStyle="1" w:styleId="Tabelraster3">
    <w:name w:val="Tabelraster3"/>
    <w:basedOn w:val="Standaardtabel"/>
    <w:next w:val="Tabelraster"/>
    <w:uiPriority w:val="3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B54BC"/>
    <w:pPr>
      <w:spacing w:line="240" w:lineRule="auto"/>
      <w:jc w:val="left"/>
    </w:pPr>
    <w:rPr>
      <w:rFonts w:asciiTheme="minorHAnsi" w:eastAsiaTheme="minorEastAsia" w:hAnsiTheme="minorHAnsi"/>
      <w:szCs w:val="20"/>
    </w:rPr>
  </w:style>
  <w:style w:type="character" w:customStyle="1" w:styleId="VoetnoottekstChar">
    <w:name w:val="Voetnoottekst Char"/>
    <w:basedOn w:val="Standaardalinea-lettertype"/>
    <w:link w:val="Voetnoottekst"/>
    <w:uiPriority w:val="99"/>
    <w:semiHidden/>
    <w:rsid w:val="002B54BC"/>
    <w:rPr>
      <w:rFonts w:eastAsiaTheme="minorEastAsia"/>
      <w:sz w:val="20"/>
      <w:szCs w:val="20"/>
    </w:rPr>
  </w:style>
  <w:style w:type="numbering" w:customStyle="1" w:styleId="Geenlijst10">
    <w:name w:val="Geen lijst10"/>
    <w:next w:val="Geenlijst"/>
    <w:uiPriority w:val="99"/>
    <w:semiHidden/>
    <w:unhideWhenUsed/>
    <w:rsid w:val="002B54BC"/>
  </w:style>
  <w:style w:type="table" w:customStyle="1" w:styleId="Tabelraster4">
    <w:name w:val="Tabelraster4"/>
    <w:basedOn w:val="Standaardtabel"/>
    <w:next w:val="Tabelraster"/>
    <w:uiPriority w:val="3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Geenlijst"/>
    <w:uiPriority w:val="99"/>
    <w:semiHidden/>
    <w:unhideWhenUsed/>
    <w:rsid w:val="002B54BC"/>
  </w:style>
  <w:style w:type="table" w:customStyle="1" w:styleId="Tabelraster8">
    <w:name w:val="Tabelraster8"/>
    <w:basedOn w:val="Standaardtabel"/>
    <w:next w:val="Tabelraster"/>
    <w:uiPriority w:val="3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2">
    <w:name w:val="Geen lijst12"/>
    <w:next w:val="Geenlijst"/>
    <w:uiPriority w:val="99"/>
    <w:semiHidden/>
    <w:unhideWhenUsed/>
    <w:rsid w:val="002B54BC"/>
  </w:style>
  <w:style w:type="table" w:customStyle="1" w:styleId="Tabelraster10">
    <w:name w:val="Tabelraster10"/>
    <w:basedOn w:val="Standaardtabel"/>
    <w:next w:val="Tabelraster"/>
    <w:uiPriority w:val="3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3">
    <w:name w:val="Geen lijst13"/>
    <w:next w:val="Geenlijst"/>
    <w:uiPriority w:val="99"/>
    <w:semiHidden/>
    <w:unhideWhenUsed/>
    <w:rsid w:val="002B54BC"/>
  </w:style>
  <w:style w:type="table" w:customStyle="1" w:styleId="Tabelraster12">
    <w:name w:val="Tabelraster12"/>
    <w:basedOn w:val="Standaardtabel"/>
    <w:next w:val="Tabelraster"/>
    <w:uiPriority w:val="3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4">
    <w:name w:val="Geen lijst14"/>
    <w:next w:val="Geenlijst"/>
    <w:uiPriority w:val="99"/>
    <w:semiHidden/>
    <w:unhideWhenUsed/>
    <w:rsid w:val="002B54BC"/>
  </w:style>
  <w:style w:type="table" w:customStyle="1" w:styleId="Tabelraster13">
    <w:name w:val="Tabelraster13"/>
    <w:basedOn w:val="Standaardtabel"/>
    <w:next w:val="Tabelraster"/>
    <w:uiPriority w:val="3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2B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2B54BC"/>
    <w:pPr>
      <w:spacing w:before="200" w:after="200" w:line="276" w:lineRule="auto"/>
      <w:jc w:val="left"/>
    </w:pPr>
    <w:rPr>
      <w:rFonts w:asciiTheme="minorHAnsi" w:eastAsiaTheme="minorEastAsia" w:hAnsiTheme="minorHAnsi"/>
      <w:i/>
      <w:iCs/>
      <w:sz w:val="22"/>
      <w:szCs w:val="20"/>
    </w:rPr>
  </w:style>
  <w:style w:type="character" w:customStyle="1" w:styleId="CitaatChar">
    <w:name w:val="Citaat Char"/>
    <w:basedOn w:val="Standaardalinea-lettertype"/>
    <w:link w:val="Citaat"/>
    <w:uiPriority w:val="29"/>
    <w:rsid w:val="002B54BC"/>
    <w:rPr>
      <w:rFonts w:eastAsiaTheme="minorEastAsia"/>
      <w:i/>
      <w:iCs/>
      <w:szCs w:val="20"/>
    </w:rPr>
  </w:style>
  <w:style w:type="character" w:styleId="Paginanummer">
    <w:name w:val="page number"/>
    <w:basedOn w:val="Standaardalinea-lettertype"/>
    <w:rsid w:val="002B54BC"/>
  </w:style>
  <w:style w:type="paragraph" w:styleId="Revisie">
    <w:name w:val="Revision"/>
    <w:hidden/>
    <w:uiPriority w:val="99"/>
    <w:semiHidden/>
    <w:rsid w:val="002B54BC"/>
    <w:pPr>
      <w:spacing w:after="0" w:line="240" w:lineRule="auto"/>
    </w:pPr>
    <w:rPr>
      <w:rFonts w:ascii="Verdana" w:hAnsi="Verdana"/>
      <w:sz w:val="20"/>
    </w:rPr>
  </w:style>
  <w:style w:type="paragraph" w:customStyle="1" w:styleId="Titel3">
    <w:name w:val="Titel (3)"/>
    <w:basedOn w:val="Standaard"/>
    <w:uiPriority w:val="3"/>
    <w:qFormat/>
    <w:rsid w:val="002B54BC"/>
    <w:pPr>
      <w:spacing w:line="240" w:lineRule="auto"/>
      <w:jc w:val="left"/>
    </w:pPr>
    <w:rPr>
      <w:rFonts w:asciiTheme="minorHAnsi" w:hAnsiTheme="minorHAnsi"/>
      <w:b/>
      <w:color w:val="595959" w:themeColor="text1" w:themeTint="A6"/>
      <w:sz w:val="26"/>
    </w:rPr>
  </w:style>
  <w:style w:type="paragraph" w:customStyle="1" w:styleId="Titel22">
    <w:name w:val="Titel 2.2"/>
    <w:basedOn w:val="Standaard"/>
    <w:uiPriority w:val="2"/>
    <w:qFormat/>
    <w:rsid w:val="002B54BC"/>
    <w:pPr>
      <w:numPr>
        <w:ilvl w:val="1"/>
        <w:numId w:val="10"/>
      </w:numPr>
      <w:pBdr>
        <w:bottom w:val="single" w:sz="18" w:space="1" w:color="D9D9D9" w:themeColor="background1" w:themeShade="D9"/>
      </w:pBdr>
      <w:shd w:val="clear" w:color="auto" w:fill="F2F2F2" w:themeFill="background1" w:themeFillShade="F2"/>
      <w:spacing w:after="320" w:line="240" w:lineRule="auto"/>
      <w:ind w:left="431" w:hanging="431"/>
      <w:contextualSpacing/>
      <w:jc w:val="left"/>
    </w:pPr>
    <w:rPr>
      <w:rFonts w:asciiTheme="minorHAnsi" w:hAnsiTheme="minorHAnsi"/>
      <w:b/>
      <w:caps/>
      <w:color w:val="595959" w:themeColor="text1" w:themeTint="A6"/>
      <w:sz w:val="24"/>
    </w:rPr>
  </w:style>
  <w:style w:type="table" w:customStyle="1" w:styleId="TableNormal">
    <w:name w:val="Table Normal"/>
    <w:rsid w:val="002B54BC"/>
    <w:pPr>
      <w:spacing w:after="0" w:line="260" w:lineRule="auto"/>
      <w:jc w:val="both"/>
    </w:pPr>
    <w:rPr>
      <w:rFonts w:ascii="Verdana" w:eastAsia="Verdana" w:hAnsi="Verdana" w:cs="Verdana"/>
      <w:sz w:val="20"/>
      <w:szCs w:val="20"/>
      <w:lang w:eastAsia="nl-BE"/>
    </w:rPr>
    <w:tblPr>
      <w:tblCellMar>
        <w:top w:w="0" w:type="dxa"/>
        <w:left w:w="0" w:type="dxa"/>
        <w:bottom w:w="0" w:type="dxa"/>
        <w:right w:w="0" w:type="dxa"/>
      </w:tblCellMar>
    </w:tblPr>
  </w:style>
  <w:style w:type="paragraph" w:styleId="Ondertitel">
    <w:name w:val="Subtitle"/>
    <w:basedOn w:val="Standaard"/>
    <w:next w:val="Standaard"/>
    <w:link w:val="OndertitelChar"/>
    <w:uiPriority w:val="11"/>
    <w:qFormat/>
    <w:rsid w:val="002B54BC"/>
    <w:pPr>
      <w:keepNext/>
      <w:keepLines/>
      <w:spacing w:before="360" w:after="80" w:line="260" w:lineRule="auto"/>
    </w:pPr>
    <w:rPr>
      <w:rFonts w:ascii="Georgia" w:eastAsia="Georgia" w:hAnsi="Georgia" w:cs="Georgia"/>
      <w:i/>
      <w:color w:val="666666"/>
      <w:sz w:val="48"/>
      <w:szCs w:val="48"/>
      <w:lang w:eastAsia="nl-BE"/>
    </w:rPr>
  </w:style>
  <w:style w:type="character" w:customStyle="1" w:styleId="OndertitelChar">
    <w:name w:val="Ondertitel Char"/>
    <w:basedOn w:val="Standaardalinea-lettertype"/>
    <w:link w:val="Ondertitel"/>
    <w:uiPriority w:val="11"/>
    <w:rsid w:val="002B54BC"/>
    <w:rPr>
      <w:rFonts w:ascii="Georgia" w:eastAsia="Georgia" w:hAnsi="Georgia" w:cs="Georgia"/>
      <w:i/>
      <w:color w:val="666666"/>
      <w:sz w:val="48"/>
      <w:szCs w:val="48"/>
      <w:lang w:eastAsia="nl-BE"/>
    </w:rPr>
  </w:style>
  <w:style w:type="paragraph" w:customStyle="1" w:styleId="Voetnoot">
    <w:name w:val="Voetnoot"/>
    <w:basedOn w:val="Standaard"/>
    <w:uiPriority w:val="4"/>
    <w:qFormat/>
    <w:rsid w:val="002B54BC"/>
    <w:pPr>
      <w:spacing w:line="240" w:lineRule="auto"/>
      <w:ind w:left="357"/>
      <w:jc w:val="left"/>
    </w:pPr>
    <w:rPr>
      <w:rFonts w:asciiTheme="minorHAnsi" w:hAnsiTheme="minorHAnsi"/>
      <w:sz w:val="18"/>
      <w:szCs w:val="18"/>
    </w:rPr>
  </w:style>
  <w:style w:type="paragraph" w:customStyle="1" w:styleId="DossierTitel">
    <w:name w:val="Dossier Titel"/>
    <w:basedOn w:val="Standaard"/>
    <w:uiPriority w:val="4"/>
    <w:qFormat/>
    <w:rsid w:val="002B54BC"/>
    <w:pPr>
      <w:spacing w:line="240" w:lineRule="auto"/>
      <w:jc w:val="left"/>
    </w:pPr>
    <w:rPr>
      <w:rFonts w:asciiTheme="minorHAnsi" w:hAnsiTheme="minorHAnsi"/>
      <w:color w:val="2B92BE"/>
      <w:w w:val="96"/>
      <w:sz w:val="64"/>
      <w:szCs w:val="64"/>
    </w:rPr>
  </w:style>
  <w:style w:type="paragraph" w:customStyle="1" w:styleId="Style1">
    <w:name w:val="Style1"/>
    <w:basedOn w:val="Lijstalinea"/>
    <w:uiPriority w:val="9"/>
    <w:rsid w:val="002B54BC"/>
    <w:pPr>
      <w:numPr>
        <w:ilvl w:val="1"/>
        <w:numId w:val="11"/>
      </w:numPr>
      <w:pBdr>
        <w:bottom w:val="single" w:sz="18" w:space="1" w:color="D9D9D9" w:themeColor="background1" w:themeShade="D9"/>
      </w:pBdr>
      <w:shd w:val="clear" w:color="auto" w:fill="F2F2F2" w:themeFill="background1" w:themeFillShade="F2"/>
      <w:spacing w:after="200" w:line="240" w:lineRule="auto"/>
      <w:jc w:val="left"/>
    </w:pPr>
    <w:rPr>
      <w:rFonts w:asciiTheme="minorHAnsi" w:hAnsiTheme="minorHAnsi"/>
      <w:b/>
      <w:sz w:val="24"/>
    </w:rPr>
  </w:style>
  <w:style w:type="paragraph" w:styleId="Plattetekst2">
    <w:name w:val="Body Text 2"/>
    <w:basedOn w:val="Standaard"/>
    <w:link w:val="Plattetekst2Char"/>
    <w:rsid w:val="002B54BC"/>
    <w:pPr>
      <w:spacing w:line="240" w:lineRule="auto"/>
      <w:jc w:val="left"/>
    </w:pPr>
    <w:rPr>
      <w:rFonts w:ascii="Times New Roman" w:eastAsia="Times New Roman" w:hAnsi="Times New Roman" w:cs="Times New Roman"/>
      <w:b/>
      <w:sz w:val="24"/>
      <w:szCs w:val="24"/>
      <w:lang w:val="nl-NL" w:eastAsia="nl-NL"/>
    </w:rPr>
  </w:style>
  <w:style w:type="character" w:customStyle="1" w:styleId="Plattetekst2Char">
    <w:name w:val="Platte tekst 2 Char"/>
    <w:basedOn w:val="Standaardalinea-lettertype"/>
    <w:link w:val="Plattetekst2"/>
    <w:rsid w:val="002B54BC"/>
    <w:rPr>
      <w:rFonts w:ascii="Times New Roman" w:eastAsia="Times New Roman" w:hAnsi="Times New Roman" w:cs="Times New Roman"/>
      <w:b/>
      <w:sz w:val="24"/>
      <w:szCs w:val="24"/>
      <w:lang w:val="nl-NL" w:eastAsia="nl-NL"/>
    </w:rPr>
  </w:style>
  <w:style w:type="character" w:customStyle="1" w:styleId="OpmaakprofielArial12ptVet">
    <w:name w:val="Opmaakprofiel Arial 12 pt Vet"/>
    <w:rsid w:val="002B54BC"/>
    <w:rPr>
      <w:rFonts w:ascii="Times New Roman" w:hAnsi="Times New Roman"/>
      <w:b/>
      <w:bCs/>
      <w:sz w:val="24"/>
    </w:rPr>
  </w:style>
  <w:style w:type="paragraph" w:customStyle="1" w:styleId="Default">
    <w:name w:val="Default"/>
    <w:rsid w:val="002B54BC"/>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styleId="Documentstructuur">
    <w:name w:val="Document Map"/>
    <w:basedOn w:val="Standaard"/>
    <w:link w:val="DocumentstructuurChar"/>
    <w:semiHidden/>
    <w:rsid w:val="002B54BC"/>
    <w:pPr>
      <w:shd w:val="clear" w:color="auto" w:fill="000080"/>
      <w:spacing w:line="240" w:lineRule="auto"/>
      <w:jc w:val="left"/>
    </w:pPr>
    <w:rPr>
      <w:rFonts w:ascii="Tahoma" w:eastAsia="Times New Roman" w:hAnsi="Tahoma" w:cs="Tahoma"/>
      <w:szCs w:val="20"/>
      <w:lang w:val="nl-NL" w:eastAsia="nl-NL"/>
    </w:rPr>
  </w:style>
  <w:style w:type="character" w:customStyle="1" w:styleId="DocumentstructuurChar">
    <w:name w:val="Documentstructuur Char"/>
    <w:basedOn w:val="Standaardalinea-lettertype"/>
    <w:link w:val="Documentstructuur"/>
    <w:semiHidden/>
    <w:rsid w:val="002B54BC"/>
    <w:rPr>
      <w:rFonts w:ascii="Tahoma" w:eastAsia="Times New Roman" w:hAnsi="Tahoma" w:cs="Tahoma"/>
      <w:sz w:val="20"/>
      <w:szCs w:val="20"/>
      <w:shd w:val="clear" w:color="auto" w:fill="000080"/>
      <w:lang w:val="nl-NL" w:eastAsia="nl-NL"/>
    </w:rPr>
  </w:style>
  <w:style w:type="character" w:styleId="Nadruk">
    <w:name w:val="Emphasis"/>
    <w:uiPriority w:val="20"/>
    <w:qFormat/>
    <w:rsid w:val="002B54BC"/>
    <w:rPr>
      <w:i/>
      <w:iCs/>
    </w:rPr>
  </w:style>
  <w:style w:type="character" w:styleId="Zwaar">
    <w:name w:val="Strong"/>
    <w:uiPriority w:val="22"/>
    <w:qFormat/>
    <w:rsid w:val="002B54BC"/>
    <w:rPr>
      <w:b/>
      <w:bCs/>
    </w:rPr>
  </w:style>
  <w:style w:type="paragraph" w:styleId="Plattetekst">
    <w:name w:val="Body Text"/>
    <w:basedOn w:val="Standaard"/>
    <w:link w:val="PlattetekstChar"/>
    <w:rsid w:val="002B54BC"/>
    <w:pPr>
      <w:spacing w:after="120" w:line="240" w:lineRule="auto"/>
      <w:jc w:val="left"/>
    </w:pPr>
    <w:rPr>
      <w:rFonts w:ascii="Times New Roman" w:eastAsia="Times New Roman" w:hAnsi="Times New Roman" w:cs="Times New Roman"/>
      <w:szCs w:val="20"/>
      <w:lang w:val="nl-NL" w:eastAsia="nl-NL"/>
    </w:rPr>
  </w:style>
  <w:style w:type="character" w:customStyle="1" w:styleId="PlattetekstChar">
    <w:name w:val="Platte tekst Char"/>
    <w:basedOn w:val="Standaardalinea-lettertype"/>
    <w:link w:val="Plattetekst"/>
    <w:rsid w:val="002B54BC"/>
    <w:rPr>
      <w:rFonts w:ascii="Times New Roman" w:eastAsia="Times New Roman" w:hAnsi="Times New Roman" w:cs="Times New Roman"/>
      <w:sz w:val="20"/>
      <w:szCs w:val="20"/>
      <w:lang w:val="nl-NL" w:eastAsia="nl-NL"/>
    </w:rPr>
  </w:style>
  <w:style w:type="paragraph" w:customStyle="1" w:styleId="Alinea">
    <w:name w:val="Alinea"/>
    <w:uiPriority w:val="99"/>
    <w:rsid w:val="002B54BC"/>
    <w:pPr>
      <w:spacing w:after="0" w:line="240" w:lineRule="auto"/>
    </w:pPr>
    <w:rPr>
      <w:rFonts w:ascii="Verdana" w:eastAsia="Times New Roman" w:hAnsi="Verdana" w:cs="Times New Roman"/>
      <w:szCs w:val="20"/>
      <w:lang w:val="nl-NL" w:eastAsia="nl-NL"/>
    </w:rPr>
  </w:style>
  <w:style w:type="paragraph" w:customStyle="1" w:styleId="Art">
    <w:name w:val="Art"/>
    <w:basedOn w:val="Standaard"/>
    <w:rsid w:val="002B54BC"/>
    <w:pPr>
      <w:numPr>
        <w:numId w:val="13"/>
      </w:numPr>
      <w:tabs>
        <w:tab w:val="left" w:pos="1588"/>
      </w:tabs>
      <w:spacing w:after="160" w:line="240" w:lineRule="auto"/>
      <w:jc w:val="left"/>
    </w:pPr>
    <w:rPr>
      <w:rFonts w:ascii="Arial" w:eastAsia="Times New Roman" w:hAnsi="Arial" w:cs="Times New Roman"/>
      <w:szCs w:val="20"/>
      <w:lang w:val="nl-NL" w:eastAsia="nl-NL"/>
    </w:rPr>
  </w:style>
  <w:style w:type="paragraph" w:customStyle="1" w:styleId="Art-par">
    <w:name w:val="Art-par"/>
    <w:basedOn w:val="Art"/>
    <w:rsid w:val="002B54BC"/>
    <w:pPr>
      <w:numPr>
        <w:ilvl w:val="1"/>
      </w:numPr>
    </w:pPr>
  </w:style>
  <w:style w:type="paragraph" w:customStyle="1" w:styleId="Art-par-num">
    <w:name w:val="Art-par-num"/>
    <w:basedOn w:val="Art-par"/>
    <w:rsid w:val="002B54BC"/>
    <w:pPr>
      <w:numPr>
        <w:ilvl w:val="2"/>
      </w:numPr>
      <w:contextualSpacing/>
    </w:pPr>
  </w:style>
  <w:style w:type="paragraph" w:customStyle="1" w:styleId="Art-par-num-let">
    <w:name w:val="Art-par-num-let"/>
    <w:basedOn w:val="Art-par-num"/>
    <w:rsid w:val="002B54BC"/>
    <w:pPr>
      <w:numPr>
        <w:ilvl w:val="3"/>
      </w:numPr>
    </w:pPr>
  </w:style>
  <w:style w:type="paragraph" w:customStyle="1" w:styleId="Kop51">
    <w:name w:val="Kop 51"/>
    <w:basedOn w:val="Standaard"/>
    <w:next w:val="Standaard"/>
    <w:uiPriority w:val="9"/>
    <w:unhideWhenUsed/>
    <w:qFormat/>
    <w:rsid w:val="002B54BC"/>
    <w:pPr>
      <w:keepNext/>
      <w:keepLines/>
      <w:spacing w:before="200" w:line="240" w:lineRule="auto"/>
      <w:jc w:val="left"/>
      <w:outlineLvl w:val="4"/>
    </w:pPr>
    <w:rPr>
      <w:rFonts w:ascii="Cambria" w:eastAsia="Times New Roman" w:hAnsi="Cambria" w:cs="Times New Roman"/>
      <w:color w:val="243F60"/>
      <w:sz w:val="22"/>
      <w:lang w:eastAsia="nl-BE"/>
    </w:rPr>
  </w:style>
  <w:style w:type="paragraph" w:customStyle="1" w:styleId="Plattetekstbijeenhouden">
    <w:name w:val="Platte tekst bijeenhouden"/>
    <w:basedOn w:val="Plattetekst"/>
    <w:rsid w:val="002B54BC"/>
    <w:pPr>
      <w:keepNext/>
      <w:spacing w:after="240" w:line="240" w:lineRule="atLeast"/>
      <w:ind w:left="1080"/>
      <w:jc w:val="both"/>
    </w:pPr>
    <w:rPr>
      <w:rFonts w:ascii="Arial" w:hAnsi="Arial"/>
      <w:spacing w:val="-5"/>
    </w:rPr>
  </w:style>
  <w:style w:type="paragraph" w:customStyle="1" w:styleId="OD18">
    <w:name w:val="OD18"/>
    <w:basedOn w:val="Standaard"/>
    <w:rsid w:val="002B54BC"/>
    <w:pPr>
      <w:spacing w:line="240" w:lineRule="auto"/>
      <w:ind w:left="1077"/>
    </w:pPr>
    <w:rPr>
      <w:rFonts w:ascii="Arial" w:eastAsia="Times New Roman" w:hAnsi="Arial" w:cs="Times New Roman"/>
      <w:szCs w:val="24"/>
      <w:lang w:val="nl-NL" w:eastAsia="nl-NL"/>
    </w:rPr>
  </w:style>
  <w:style w:type="character" w:customStyle="1" w:styleId="particle">
    <w:name w:val="p_article"/>
    <w:basedOn w:val="Standaardalinea-lettertype"/>
    <w:rsid w:val="002B54BC"/>
  </w:style>
  <w:style w:type="character" w:styleId="Tekstvantijdelijkeaanduiding">
    <w:name w:val="Placeholder Text"/>
    <w:basedOn w:val="Standaardalinea-lettertype"/>
    <w:uiPriority w:val="99"/>
    <w:semiHidden/>
    <w:rsid w:val="002B54BC"/>
    <w:rPr>
      <w:color w:val="808080"/>
    </w:rPr>
  </w:style>
  <w:style w:type="character" w:customStyle="1" w:styleId="Onopgelostemelding1">
    <w:name w:val="Onopgeloste melding1"/>
    <w:basedOn w:val="Standaardalinea-lettertype"/>
    <w:uiPriority w:val="99"/>
    <w:semiHidden/>
    <w:unhideWhenUsed/>
    <w:rsid w:val="002B54BC"/>
    <w:rPr>
      <w:color w:val="808080"/>
      <w:shd w:val="clear" w:color="auto" w:fill="E6E6E6"/>
    </w:rPr>
  </w:style>
  <w:style w:type="character" w:customStyle="1" w:styleId="reference">
    <w:name w:val="reference"/>
    <w:basedOn w:val="Standaardalinea-lettertype"/>
    <w:rsid w:val="002B54BC"/>
  </w:style>
  <w:style w:type="numbering" w:customStyle="1" w:styleId="Gemporteerdestijl1">
    <w:name w:val="Geïmporteerde stijl 1"/>
    <w:rsid w:val="002B54B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2200">
      <w:bodyDiv w:val="1"/>
      <w:marLeft w:val="0"/>
      <w:marRight w:val="0"/>
      <w:marTop w:val="0"/>
      <w:marBottom w:val="0"/>
      <w:divBdr>
        <w:top w:val="none" w:sz="0" w:space="0" w:color="auto"/>
        <w:left w:val="none" w:sz="0" w:space="0" w:color="auto"/>
        <w:bottom w:val="none" w:sz="0" w:space="0" w:color="auto"/>
        <w:right w:val="none" w:sz="0" w:space="0" w:color="auto"/>
      </w:divBdr>
    </w:div>
    <w:div w:id="489366137">
      <w:bodyDiv w:val="1"/>
      <w:marLeft w:val="0"/>
      <w:marRight w:val="0"/>
      <w:marTop w:val="0"/>
      <w:marBottom w:val="0"/>
      <w:divBdr>
        <w:top w:val="none" w:sz="0" w:space="0" w:color="auto"/>
        <w:left w:val="none" w:sz="0" w:space="0" w:color="auto"/>
        <w:bottom w:val="none" w:sz="0" w:space="0" w:color="auto"/>
        <w:right w:val="none" w:sz="0" w:space="0" w:color="auto"/>
      </w:divBdr>
    </w:div>
    <w:div w:id="1001010963">
      <w:bodyDiv w:val="1"/>
      <w:marLeft w:val="0"/>
      <w:marRight w:val="0"/>
      <w:marTop w:val="0"/>
      <w:marBottom w:val="0"/>
      <w:divBdr>
        <w:top w:val="none" w:sz="0" w:space="0" w:color="auto"/>
        <w:left w:val="none" w:sz="0" w:space="0" w:color="auto"/>
        <w:bottom w:val="none" w:sz="0" w:space="0" w:color="auto"/>
        <w:right w:val="none" w:sz="0" w:space="0" w:color="auto"/>
      </w:divBdr>
    </w:div>
    <w:div w:id="1222398903">
      <w:bodyDiv w:val="1"/>
      <w:marLeft w:val="0"/>
      <w:marRight w:val="0"/>
      <w:marTop w:val="0"/>
      <w:marBottom w:val="0"/>
      <w:divBdr>
        <w:top w:val="none" w:sz="0" w:space="0" w:color="auto"/>
        <w:left w:val="none" w:sz="0" w:space="0" w:color="auto"/>
        <w:bottom w:val="none" w:sz="0" w:space="0" w:color="auto"/>
        <w:right w:val="none" w:sz="0" w:space="0" w:color="auto"/>
      </w:divBdr>
    </w:div>
    <w:div w:id="1704209938">
      <w:bodyDiv w:val="1"/>
      <w:marLeft w:val="0"/>
      <w:marRight w:val="0"/>
      <w:marTop w:val="0"/>
      <w:marBottom w:val="0"/>
      <w:divBdr>
        <w:top w:val="none" w:sz="0" w:space="0" w:color="auto"/>
        <w:left w:val="none" w:sz="0" w:space="0" w:color="auto"/>
        <w:bottom w:val="none" w:sz="0" w:space="0" w:color="auto"/>
        <w:right w:val="none" w:sz="0" w:space="0" w:color="auto"/>
      </w:divBdr>
    </w:div>
    <w:div w:id="20531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derwijsvorm xmlns="bdf7d256-3d6d-4558-9296-2cbe9f133f80">Gewoon</Onderwijsvorm>
    <Onderwijsvorm_x002d_indeling xmlns="bdf7d256-3d6d-4558-9296-2cbe9f133f80">Gewoon</Onderwijsvorm_x002d_indeling>
    <Start_x0020_selectie_x0020_trajecten xmlns="bdf7d256-3d6d-4558-9296-2cbe9f133f80" xsi:nil="true"/>
    <Sector xmlns="bdf7d256-3d6d-4558-9296-2cbe9f133f80"/>
    <Datum_x0020_indiening xmlns="bdf7d256-3d6d-4558-9296-2cbe9f133f80" xsi:nil="true"/>
    <Meetellenmetmonitoring xmlns="bdf7d256-3d6d-4558-9296-2cbe9f133f80">true</Meetellenmetmonitoring>
    <Einde_x0020_selectie_x0020_trajecten xmlns="bdf7d256-3d6d-4558-9296-2cbe9f133f80" xsi:nil="true"/>
    <Finaliteit xmlns="bdf7d256-3d6d-4558-9296-2cbe9f133f80" xsi:nil="true"/>
    <Studiegebied xmlns="bdf7d256-3d6d-4558-9296-2cbe9f133f80" xsi:nil="true"/>
    <Fase_x002f_graad xmlns="bdf7d256-3d6d-4558-9296-2cbe9f133f80">Se-n-Se</Fase_x002f_graad>
    <Start_x0020_schooljaar xmlns="bdf7d256-3d6d-4558-9296-2cbe9f133f80">2020-2021</Start_x0020_schooljaar>
    <Studiedomein xmlns="bdf7d256-3d6d-4558-9296-2cbe9f133f80" xsi:nil="true"/>
    <Eindeselectietrajecten_x0028_BVR_x0029_ xmlns="bdf7d256-3d6d-4558-9296-2cbe9f133f80" xsi:nil="true"/>
    <DatumeindeopmaakBVR xmlns="bdf7d256-3d6d-4558-9296-2cbe9f133f80" xsi:nil="true"/>
    <Datum_x0020_goedkeuring xmlns="bdf7d256-3d6d-4558-9296-2cbe9f133f80" xsi:nil="true"/>
    <Organiek_x003f_ xmlns="bdf7d256-3d6d-4558-9296-2cbe9f133f80">true</Organiek_x003f_>
    <Datum_x0020_start_x0020_opmaak_x0020_BVR xmlns="bdf7d256-3d6d-4558-9296-2cbe9f133f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5428ED60697648BC6924E93B0DFB0C" ma:contentTypeVersion="25" ma:contentTypeDescription="Een nieuw document maken." ma:contentTypeScope="" ma:versionID="fc734958987eab004dad5467cb0777c4">
  <xsd:schema xmlns:xsd="http://www.w3.org/2001/XMLSchema" xmlns:xs="http://www.w3.org/2001/XMLSchema" xmlns:p="http://schemas.microsoft.com/office/2006/metadata/properties" xmlns:ns2="bdf7d256-3d6d-4558-9296-2cbe9f133f80" xmlns:ns3="0e209c18-1af9-4bd8-9d98-92fb4771c006" targetNamespace="http://schemas.microsoft.com/office/2006/metadata/properties" ma:root="true" ma:fieldsID="fe634830185810c8228170f326ccd31c" ns2:_="" ns3:_="">
    <xsd:import namespace="bdf7d256-3d6d-4558-9296-2cbe9f133f80"/>
    <xsd:import namespace="0e209c18-1af9-4bd8-9d98-92fb4771c006"/>
    <xsd:element name="properties">
      <xsd:complexType>
        <xsd:sequence>
          <xsd:element name="documentManagement">
            <xsd:complexType>
              <xsd:all>
                <xsd:element ref="ns2:Start_x0020_schooljaar" minOccurs="0"/>
                <xsd:element ref="ns2:Organiek_x003f_" minOccurs="0"/>
                <xsd:element ref="ns2:Onderwijsvorm" minOccurs="0"/>
                <xsd:element ref="ns2:Studiegebied" minOccurs="0"/>
                <xsd:element ref="ns2:Fase_x002f_graad" minOccurs="0"/>
                <xsd:element ref="ns2:Studiedomein" minOccurs="0"/>
                <xsd:element ref="ns2:Sector" minOccurs="0"/>
                <xsd:element ref="ns2:Finaliteit" minOccurs="0"/>
                <xsd:element ref="ns2:Start_x0020_selectie_x0020_trajecten" minOccurs="0"/>
                <xsd:element ref="ns2:Einde_x0020_selectie_x0020_trajecten" minOccurs="0"/>
                <xsd:element ref="ns2:Eindeselectietrajecten_x0028_BVR_x0029_" minOccurs="0"/>
                <xsd:element ref="ns2:Datum_x0020_start_x0020_opmaak_x0020_BVR" minOccurs="0"/>
                <xsd:element ref="ns2:DatumeindeopmaakBVR" minOccurs="0"/>
                <xsd:element ref="ns2:Datum_x0020_indiening" minOccurs="0"/>
                <xsd:element ref="ns2:Datum_x0020_goedkeuring" minOccurs="0"/>
                <xsd:element ref="ns2:MediaServiceMetadata" minOccurs="0"/>
                <xsd:element ref="ns2:MediaServiceFastMetadata" minOccurs="0"/>
                <xsd:element ref="ns2:Meetellenmetmonitoring" minOccurs="0"/>
                <xsd:element ref="ns2:Onderwijsvorm_x002d_indeli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d256-3d6d-4558-9296-2cbe9f133f80" elementFormDefault="qualified">
    <xsd:import namespace="http://schemas.microsoft.com/office/2006/documentManagement/types"/>
    <xsd:import namespace="http://schemas.microsoft.com/office/infopath/2007/PartnerControls"/>
    <xsd:element name="Start_x0020_schooljaar" ma:index="2" nillable="true" ma:displayName="Schooljaar" ma:internalName="Start_x0020_schooljaar" ma:readOnly="false">
      <xsd:simpleType>
        <xsd:restriction base="dms:Text">
          <xsd:maxLength value="255"/>
        </xsd:restriction>
      </xsd:simpleType>
    </xsd:element>
    <xsd:element name="Organiek_x003f_" ma:index="3" nillable="true" ma:displayName="Organiek?" ma:default="1" ma:internalName="Organiek_x003f_" ma:readOnly="false">
      <xsd:simpleType>
        <xsd:restriction base="dms:Boolean"/>
      </xsd:simpleType>
    </xsd:element>
    <xsd:element name="Onderwijsvorm" ma:index="4" nillable="true" ma:displayName="Onderwijsvorm - monitoring" ma:format="Dropdown" ma:internalName="Onderwijsvorm">
      <xsd:simpleType>
        <xsd:restriction base="dms:Choice">
          <xsd:enumeration value="BuSO OV3"/>
          <xsd:enumeration value="Gewoon"/>
          <xsd:enumeration value="BuSO OV4"/>
          <xsd:enumeration value="Gewoon + BuSO OV4"/>
        </xsd:restriction>
      </xsd:simpleType>
    </xsd:element>
    <xsd:element name="Studiegebied" ma:index="5" nillable="true" ma:displayName="Studiegebied" ma:format="Dropdown" ma:internalName="Studiegebied" ma:readOnly="false">
      <xsd:simpleType>
        <xsd:restriction base="dms:Choice">
          <xsd:enumeration value="Algemeen secundair onderwijs"/>
          <xsd:enumeration value="Auto"/>
          <xsd:enumeration value="Ballet"/>
          <xsd:enumeration value="Beeldende kunsten"/>
          <xsd:enumeration value="Bouw"/>
          <xsd:enumeration value="Chemie"/>
          <xsd:enumeration value="Decoratieve technieken"/>
          <xsd:enumeration value="Fotografie"/>
          <xsd:enumeration value="Glastechnieken"/>
          <xsd:enumeration value="Grafische communicatie en media"/>
          <xsd:enumeration value="Handel"/>
          <xsd:enumeration value="Hout"/>
          <xsd:enumeration value="Juwelen"/>
          <xsd:enumeration value="Koeling en warmte"/>
          <xsd:enumeration value="Land- en tuinbouw"/>
          <xsd:enumeration value="Lichaamsverzorging"/>
          <xsd:enumeration value="Maatschappelijke veiligheid"/>
          <xsd:enumeration value="Maritieme opleidingen"/>
          <xsd:enumeration value="Mechanica-elektriciteit"/>
          <xsd:enumeration value="Mode"/>
          <xsd:enumeration value="Muziekinstrumentenbouw"/>
          <xsd:enumeration value="Optiek"/>
          <xsd:enumeration value="Orthopedische technieken"/>
          <xsd:enumeration value="Personenzorg"/>
          <xsd:enumeration value="Podiumkunsten"/>
          <xsd:enumeration value="Sport"/>
          <xsd:enumeration value="Tandtechnieken"/>
          <xsd:enumeration value="Textiel"/>
          <xsd:enumeration value="Toerisme"/>
          <xsd:enumeration value="Voeding"/>
          <xsd:enumeration value="Niet van toepassing"/>
        </xsd:restriction>
      </xsd:simpleType>
    </xsd:element>
    <xsd:element name="Fase_x002f_graad" ma:index="6" nillable="true" ma:displayName="Fase/graad" ma:default="2de graad" ma:format="Dropdown" ma:internalName="Fase_x002f_graad" ma:readOnly="false">
      <xsd:simpleType>
        <xsd:restriction base="dms:Choice">
          <xsd:enumeration value="OK2"/>
          <xsd:enumeration value="Kwalificatiefase"/>
          <xsd:enumeration value="Integratiefase"/>
          <xsd:enumeration value="2de graad"/>
          <xsd:enumeration value="3de graad"/>
          <xsd:enumeration value="Se-n-Se"/>
          <xsd:enumeration value="Specialisatiejaar"/>
          <xsd:enumeration value="7e jaar"/>
        </xsd:restriction>
      </xsd:simpleType>
    </xsd:element>
    <xsd:element name="Studiedomein" ma:index="7" nillable="true" ma:displayName="Studiedomein" ma:format="Dropdown" ma:internalName="Studiedomein" ma:readOnly="false">
      <xsd:simpleType>
        <xsd:restriction base="dms:Choice">
          <xsd:enumeration value="Domeinoverschrijdend"/>
          <xsd:enumeration value="Economie en organisatie"/>
          <xsd:enumeration value="Kunst en creatie"/>
          <xsd:enumeration value="Land- en tuinbouw"/>
          <xsd:enumeration value="Maatschappij en welzijn"/>
          <xsd:enumeration value="Sport"/>
          <xsd:enumeration value="STEM"/>
          <xsd:enumeration value="Taal en cultuur"/>
          <xsd:enumeration value="Voeding en horeca"/>
        </xsd:restriction>
      </xsd:simpleType>
    </xsd:element>
    <xsd:element name="Sector" ma:index="8" nillable="true" ma:displayName="Sector" ma:format="Dropdown" ma:internalName="Sector">
      <xsd:complexType>
        <xsd:complexContent>
          <xsd:extension base="dms:MultiChoice">
            <xsd:sequence>
              <xsd:element name="Value" maxOccurs="unbounded" minOccurs="0" nillable="true">
                <xsd:simpleType>
                  <xsd:restriction base="dms:Choice">
                    <xsd:enumeration value="Bank, verzekeringen en immobiliën"/>
                    <xsd:enumeration value="Bouw"/>
                    <xsd:enumeration value="Chemie"/>
                    <xsd:enumeration value="Communicatie, media &amp; multimedia"/>
                    <xsd:enumeration value="Diensten aan de gemeenschap"/>
                    <xsd:enumeration value="Elektriciteit"/>
                    <xsd:enumeration value="Energie"/>
                    <xsd:enumeration value="Erfgoed"/>
                    <xsd:enumeration value="Garage &amp; koetswerk"/>
                    <xsd:enumeration value="Gezondheidszorg &amp; welzijn"/>
                    <xsd:enumeration value="Glas &amp; steen"/>
                    <xsd:enumeration value="Handel, verkoop &amp; groothandel"/>
                    <xsd:enumeration value="Horeca"/>
                    <xsd:enumeration value="Hout"/>
                    <xsd:enumeration value="Industrieel onderhoud en ontwerp"/>
                    <xsd:enumeration value="Koeling &amp; warmte"/>
                    <xsd:enumeration value="Kunst"/>
                    <xsd:enumeration value="Kwaliteitscontrole"/>
                    <xsd:enumeration value="Land- en tuinbouw"/>
                    <xsd:enumeration value="Milieu"/>
                    <xsd:enumeration value="Ondersteuning aan bedrijven &amp; organisaties"/>
                    <xsd:enumeration value="Onderwijs"/>
                    <xsd:enumeration value="Papier &amp; karton"/>
                    <xsd:enumeration value="Printmedia"/>
                    <xsd:enumeration value="Sport &amp; ontspanning"/>
                    <xsd:enumeration value="Technologische industrie"/>
                    <xsd:enumeration value="Textiel, kleding &amp; confectie"/>
                    <xsd:enumeration value="Toerisme"/>
                    <xsd:enumeration value="Varia"/>
                    <xsd:enumeration value="Vervoer, transport &amp; logistiek"/>
                    <xsd:enumeration value="Voeding"/>
                  </xsd:restriction>
                </xsd:simpleType>
              </xsd:element>
            </xsd:sequence>
          </xsd:extension>
        </xsd:complexContent>
      </xsd:complexType>
    </xsd:element>
    <xsd:element name="Finaliteit" ma:index="9" nillable="true" ma:displayName="Finaliteit" ma:format="Dropdown" ma:internalName="Finaliteit" ma:readOnly="false">
      <xsd:simpleType>
        <xsd:restriction base="dms:Choice">
          <xsd:enumeration value="Finaliteit doorstroom"/>
          <xsd:enumeration value="Dubbele finaliteit"/>
          <xsd:enumeration value="Finaliteit arbeidsmarkt"/>
          <xsd:enumeration value="Niet van toepassing"/>
        </xsd:restriction>
      </xsd:simpleType>
    </xsd:element>
    <xsd:element name="Start_x0020_selectie_x0020_trajecten" ma:index="10" nillable="true" ma:displayName="Start selectie trajecten" ma:format="Dropdown" ma:internalName="Start_x0020_selectie_x0020_trajecten">
      <xsd:simpleType>
        <xsd:restriction base="dms:Choice">
          <xsd:enumeration value="NVT"/>
          <xsd:enumeration value="20/11/2017"/>
          <xsd:enumeration value="23/10/2018"/>
          <xsd:enumeration value="04/09/2019"/>
        </xsd:restriction>
      </xsd:simpleType>
    </xsd:element>
    <xsd:element name="Einde_x0020_selectie_x0020_trajecten" ma:index="11" nillable="true" ma:displayName="Einde selectie trajecten (overlegplatform)" ma:format="Dropdown" ma:internalName="Einde_x0020_selectie_x0020_trajecten">
      <xsd:simpleType>
        <xsd:restriction base="dms:Choice">
          <xsd:enumeration value="NVT"/>
          <xsd:enumeration value="24/04/2018"/>
          <xsd:enumeration value="29/03/2019"/>
          <xsd:enumeration value="2020"/>
        </xsd:restriction>
      </xsd:simpleType>
    </xsd:element>
    <xsd:element name="Eindeselectietrajecten_x0028_BVR_x0029_" ma:index="12" nillable="true" ma:displayName="Einde selectie trajecten (BVR)" ma:format="Dropdown" ma:internalName="Eindeselectietrajecten_x0028_BVR_x0029_">
      <xsd:simpleType>
        <xsd:restriction base="dms:Choice">
          <xsd:enumeration value="NVT"/>
          <xsd:enumeration value="07/09/2018"/>
          <xsd:enumeration value="06/09/2019"/>
          <xsd:enumeration value="2020"/>
        </xsd:restriction>
      </xsd:simpleType>
    </xsd:element>
    <xsd:element name="Datum_x0020_start_x0020_opmaak_x0020_BVR" ma:index="13" nillable="true" ma:displayName="Datum start opmaak BVR" ma:format="Dropdown" ma:internalName="Datum_x0020_start_x0020_opmaak_x0020_BVR">
      <xsd:simpleType>
        <xsd:restriction base="dms:Choice">
          <xsd:enumeration value="NVT"/>
          <xsd:enumeration value="14/06/2018"/>
          <xsd:enumeration value="02/10/2018"/>
          <xsd:enumeration value="05/07/2019"/>
        </xsd:restriction>
      </xsd:simpleType>
    </xsd:element>
    <xsd:element name="DatumeindeopmaakBVR" ma:index="14" nillable="true" ma:displayName="Datum einde opmaak BVR" ma:format="Dropdown" ma:internalName="DatumeindeopmaakBVR">
      <xsd:simpleType>
        <xsd:restriction base="dms:Choice">
          <xsd:enumeration value="NVT"/>
          <xsd:enumeration value="11/10/2018 "/>
          <xsd:enumeration value="5/11/2018 "/>
          <xsd:enumeration value="7/08/2019"/>
        </xsd:restriction>
      </xsd:simpleType>
    </xsd:element>
    <xsd:element name="Datum_x0020_indiening" ma:index="15" nillable="true" ma:displayName="Datum indiening BVR" ma:format="Dropdown" ma:internalName="Datum_x0020_indiening">
      <xsd:simpleType>
        <xsd:restriction base="dms:Choice">
          <xsd:enumeration value="NVT"/>
          <xsd:enumeration value="10/07/2018"/>
          <xsd:enumeration value="07/11/2018"/>
          <xsd:enumeration value="07/08/2019"/>
        </xsd:restriction>
      </xsd:simpleType>
    </xsd:element>
    <xsd:element name="Datum_x0020_goedkeuring" ma:index="16" nillable="true" ma:displayName="Datum goedkeuring BVR" ma:format="Dropdown" ma:internalName="Datum_x0020_goedkeuring">
      <xsd:simpleType>
        <xsd:restriction base="dms:Choice">
          <xsd:enumeration value="Desk"/>
          <xsd:enumeration value="12/10/2018"/>
          <xsd:enumeration value="14/12/2018"/>
          <xsd:enumeration value="11/10/2019"/>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etellenmetmonitoring" ma:index="25" nillable="true" ma:displayName="Meetellen met monitoring" ma:default="1" ma:format="Dropdown" ma:internalName="Meetellenmetmonitoring">
      <xsd:simpleType>
        <xsd:restriction base="dms:Boolean"/>
      </xsd:simpleType>
    </xsd:element>
    <xsd:element name="Onderwijsvorm_x002d_indeling" ma:index="26" nillable="true" ma:displayName="Onderwijsvorm - indeling" ma:format="Dropdown" ma:internalName="Onderwijsvorm_x002d_indeling">
      <xsd:simpleType>
        <xsd:restriction base="dms:Choice">
          <xsd:enumeration value="Gewoon"/>
          <xsd:enumeration value="BuSO OV4"/>
          <xsd:enumeration value="Gewoon + BuSO OV4"/>
          <xsd:enumeration value="BuSO OV3"/>
        </xsd:restriction>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C162C-77E0-4F13-BD1C-537035CDA311}">
  <ds:schemaRefs>
    <ds:schemaRef ds:uri="http://schemas.microsoft.com/sharepoint/v3/contenttype/forms"/>
  </ds:schemaRefs>
</ds:datastoreItem>
</file>

<file path=customXml/itemProps2.xml><?xml version="1.0" encoding="utf-8"?>
<ds:datastoreItem xmlns:ds="http://schemas.openxmlformats.org/officeDocument/2006/customXml" ds:itemID="{94D5D1E3-1633-4129-A4FC-CF4C8806E631}">
  <ds:schemaRefs>
    <ds:schemaRef ds:uri="http://schemas.microsoft.com/office/2006/metadata/properties"/>
    <ds:schemaRef ds:uri="http://schemas.microsoft.com/office/infopath/2007/PartnerControls"/>
    <ds:schemaRef ds:uri="bdf7d256-3d6d-4558-9296-2cbe9f133f80"/>
  </ds:schemaRefs>
</ds:datastoreItem>
</file>

<file path=customXml/itemProps3.xml><?xml version="1.0" encoding="utf-8"?>
<ds:datastoreItem xmlns:ds="http://schemas.openxmlformats.org/officeDocument/2006/customXml" ds:itemID="{7AA7FB02-2819-498D-81C1-0501BA846D93}"/>
</file>

<file path=customXml/itemProps4.xml><?xml version="1.0" encoding="utf-8"?>
<ds:datastoreItem xmlns:ds="http://schemas.openxmlformats.org/officeDocument/2006/customXml" ds:itemID="{7DC0FDF2-6FDA-4794-906A-D7FC0013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5331</Words>
  <Characters>29326</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Ven, An 1F3U</dc:creator>
  <cp:keywords/>
  <dc:description/>
  <cp:lastModifiedBy>Pot Katleen</cp:lastModifiedBy>
  <cp:revision>15</cp:revision>
  <dcterms:created xsi:type="dcterms:W3CDTF">2019-07-04T07:02:00Z</dcterms:created>
  <dcterms:modified xsi:type="dcterms:W3CDTF">2020-06-22T07:52:00Z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0x010100645428ED60697648BC6924E93B0DFB0C</vt:lpwstr>
  </property>
</Properties>
</file>