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D5EF3" w14:textId="77777777" w:rsidR="00170BA2" w:rsidRDefault="00802680" w:rsidP="00170BA2">
      <w:pPr>
        <w:pStyle w:val="Titel"/>
        <w:jc w:val="center"/>
      </w:pPr>
      <w:r w:rsidRPr="00802680">
        <w:t>STANDAARDTRAJECT</w:t>
      </w:r>
    </w:p>
    <w:p w14:paraId="091052BE" w14:textId="70CC086D" w:rsidR="00F60A8F" w:rsidRDefault="00271D0E" w:rsidP="00170BA2">
      <w:pPr>
        <w:pStyle w:val="Titel"/>
        <w:jc w:val="center"/>
      </w:pPr>
      <w:r w:rsidRPr="00C623D7">
        <w:t xml:space="preserve">Preventief onderhoud </w:t>
      </w:r>
      <w:r w:rsidR="00867853" w:rsidRPr="00C623D7">
        <w:t xml:space="preserve">machines en </w:t>
      </w:r>
      <w:r w:rsidRPr="00C623D7">
        <w:t>installaties</w:t>
      </w:r>
      <w:r w:rsidR="00A63B4C" w:rsidRPr="00C623D7">
        <w:t xml:space="preserve"> </w:t>
      </w:r>
      <w:r w:rsidR="00802680" w:rsidRPr="00C623D7">
        <w:t>duaal</w:t>
      </w:r>
    </w:p>
    <w:p w14:paraId="5242FAEB" w14:textId="77777777" w:rsidR="00C92C0C" w:rsidRDefault="00C92C0C" w:rsidP="00C92C0C">
      <w:pPr>
        <w:pStyle w:val="Kop1"/>
      </w:pPr>
      <w:r>
        <w:t>Situering en omschrijving</w:t>
      </w:r>
    </w:p>
    <w:p w14:paraId="6EA0F68A" w14:textId="308BC456" w:rsidR="00C92C0C" w:rsidRPr="00C623D7" w:rsidRDefault="00C92C0C" w:rsidP="005B4644">
      <w:r w:rsidRPr="00565EC9">
        <w:t>De opleiding</w:t>
      </w:r>
      <w:r w:rsidR="00C623D7">
        <w:t xml:space="preserve"> </w:t>
      </w:r>
      <w:r w:rsidR="006832D5" w:rsidRPr="00C623D7">
        <w:t>preventief onderhoud</w:t>
      </w:r>
      <w:r w:rsidR="00867853" w:rsidRPr="00C623D7">
        <w:t xml:space="preserve"> machines en </w:t>
      </w:r>
      <w:r w:rsidR="006832D5" w:rsidRPr="00C623D7">
        <w:t>installaties</w:t>
      </w:r>
      <w:r w:rsidR="00380046" w:rsidRPr="00C623D7">
        <w:t xml:space="preserve"> </w:t>
      </w:r>
      <w:r w:rsidRPr="00C623D7">
        <w:t>duaal combineert een schoolcomponent en een werkplekcomponent. De combinatie van schoolcomponent met werkplekcomponent omvat minimaal 28 opleidingsuren per week.</w:t>
      </w:r>
    </w:p>
    <w:p w14:paraId="301EFEED" w14:textId="17CB64BB" w:rsidR="00941AD7" w:rsidRPr="00C623D7" w:rsidRDefault="00C92C0C" w:rsidP="005B4644">
      <w:r w:rsidRPr="00C623D7">
        <w:t>In de opleiding</w:t>
      </w:r>
      <w:r w:rsidR="00C623D7" w:rsidRPr="00C623D7">
        <w:t xml:space="preserve"> </w:t>
      </w:r>
      <w:r w:rsidR="006832D5" w:rsidRPr="00C623D7">
        <w:t>preventief onderhoud</w:t>
      </w:r>
      <w:r w:rsidR="00867853" w:rsidRPr="00C623D7">
        <w:t xml:space="preserve"> machines en</w:t>
      </w:r>
      <w:r w:rsidR="006832D5" w:rsidRPr="00C623D7">
        <w:t xml:space="preserve"> installaties </w:t>
      </w:r>
      <w:r w:rsidR="00BF26F4" w:rsidRPr="00C623D7">
        <w:t xml:space="preserve">duaal wordt gekozen voor een </w:t>
      </w:r>
      <w:r w:rsidRPr="00C623D7">
        <w:t>overeenkomst alternerende opleiding. Dit impliceert dat de wekelijkse invulling moet overeenstemmen met de normale voltijdse wekelijkse arbeidsduur die van toepassing is in de onderneming overeenkomstig de CAO. Meestal is dit gemiddeld 38 opleidingsuren per week, maar dit dient bij opmaak van de overeenkomst op de werkplek nagevraagd te worden.</w:t>
      </w:r>
    </w:p>
    <w:p w14:paraId="30268811" w14:textId="77777777" w:rsidR="003B7BFC" w:rsidRPr="00C623D7" w:rsidRDefault="003B7BFC" w:rsidP="00184844"/>
    <w:p w14:paraId="513EAFF8" w14:textId="76E84696" w:rsidR="00C92C0C" w:rsidRPr="00C623D7" w:rsidRDefault="00C92C0C" w:rsidP="00184844">
      <w:r w:rsidRPr="00C623D7">
        <w:t>De opleiding</w:t>
      </w:r>
      <w:r w:rsidR="00723051" w:rsidRPr="00C623D7">
        <w:t xml:space="preserve"> </w:t>
      </w:r>
      <w:r w:rsidR="006832D5" w:rsidRPr="00C623D7">
        <w:t xml:space="preserve">preventief onderhoud </w:t>
      </w:r>
      <w:r w:rsidR="00867853" w:rsidRPr="00C623D7">
        <w:t xml:space="preserve">machines en </w:t>
      </w:r>
      <w:r w:rsidR="006832D5" w:rsidRPr="00C623D7">
        <w:t>installaties</w:t>
      </w:r>
      <w:r w:rsidR="00867853" w:rsidRPr="00C623D7">
        <w:t xml:space="preserve"> </w:t>
      </w:r>
      <w:r w:rsidRPr="00C623D7">
        <w:t xml:space="preserve">duaal wordt georganiseerd in het eerste en tweede leerjaar van de derde graad </w:t>
      </w:r>
      <w:r w:rsidRPr="00C623D7">
        <w:rPr>
          <w:lang w:val="it-IT"/>
        </w:rPr>
        <w:t>beroepssecundair</w:t>
      </w:r>
      <w:r w:rsidRPr="00C623D7">
        <w:t xml:space="preserve"> onderwijs</w:t>
      </w:r>
      <w:r w:rsidR="008B037C">
        <w:t xml:space="preserve"> binnen</w:t>
      </w:r>
      <w:r w:rsidRPr="00C623D7">
        <w:t xml:space="preserve"> het studiegebied </w:t>
      </w:r>
      <w:r w:rsidR="00530315" w:rsidRPr="00C623D7">
        <w:t>mechanica-elektriciteit.</w:t>
      </w:r>
    </w:p>
    <w:p w14:paraId="6CF194FB" w14:textId="77777777" w:rsidR="003B7BFC" w:rsidRPr="00C623D7" w:rsidRDefault="003B7BFC" w:rsidP="00C92C0C"/>
    <w:p w14:paraId="0AED63DD" w14:textId="7808A522" w:rsidR="00C92C0C" w:rsidRPr="00C623D7" w:rsidRDefault="00C92C0C" w:rsidP="00C92C0C">
      <w:r w:rsidRPr="00C623D7">
        <w:t xml:space="preserve">Het standaardtraject voor de opleiding </w:t>
      </w:r>
      <w:r w:rsidR="006832D5" w:rsidRPr="00C623D7">
        <w:t>preventief onderhoud</w:t>
      </w:r>
      <w:r w:rsidR="00867853" w:rsidRPr="00C623D7">
        <w:t xml:space="preserve"> machines en</w:t>
      </w:r>
      <w:r w:rsidR="006832D5" w:rsidRPr="00C623D7">
        <w:t xml:space="preserve"> installaties </w:t>
      </w:r>
      <w:r w:rsidRPr="00C623D7">
        <w:t xml:space="preserve">duaal is gebaseerd op </w:t>
      </w:r>
      <w:r w:rsidR="00BA07E8" w:rsidRPr="00C623D7">
        <w:t>de volgende beroepskwalificatie</w:t>
      </w:r>
      <w:r w:rsidRPr="00C623D7">
        <w:t>:</w:t>
      </w:r>
    </w:p>
    <w:p w14:paraId="501CC05E" w14:textId="77777777" w:rsidR="00C92C0C" w:rsidRPr="00C623D7" w:rsidRDefault="00C92C0C" w:rsidP="00C92C0C">
      <w:pPr>
        <w:pStyle w:val="Lijstalinea"/>
        <w:numPr>
          <w:ilvl w:val="0"/>
          <w:numId w:val="2"/>
        </w:numPr>
      </w:pPr>
      <w:r w:rsidRPr="00C623D7">
        <w:t xml:space="preserve">Beroepskwalificatie </w:t>
      </w:r>
      <w:r w:rsidR="008C2A71" w:rsidRPr="00C623D7">
        <w:t>onderhoudsmonteur,</w:t>
      </w:r>
    </w:p>
    <w:p w14:paraId="7A0CC0FE" w14:textId="7EB4AC3E" w:rsidR="00C92C0C" w:rsidRPr="00C623D7" w:rsidRDefault="00C92C0C" w:rsidP="002B3DE7">
      <w:pPr>
        <w:pStyle w:val="Lijstalinea"/>
        <w:ind w:left="1418"/>
      </w:pPr>
      <w:r w:rsidRPr="00C623D7">
        <w:t xml:space="preserve">niveau </w:t>
      </w:r>
      <w:r w:rsidR="008C2A71" w:rsidRPr="00C623D7">
        <w:t>3</w:t>
      </w:r>
      <w:r w:rsidRPr="00C623D7">
        <w:t xml:space="preserve"> van de Vlaamse kwalificatiestructuur</w:t>
      </w:r>
      <w:r w:rsidR="00A96121" w:rsidRPr="00C623D7">
        <w:t>.</w:t>
      </w:r>
    </w:p>
    <w:p w14:paraId="781F5170" w14:textId="77777777" w:rsidR="003B7BFC" w:rsidRPr="00C623D7" w:rsidRDefault="003B7BFC" w:rsidP="00BF26F4"/>
    <w:p w14:paraId="648429E6" w14:textId="47E8DF67" w:rsidR="006C0099" w:rsidRDefault="006C0099" w:rsidP="003B7BFC">
      <w:pPr>
        <w:shd w:val="clear" w:color="auto" w:fill="FFFFFF"/>
        <w:rPr>
          <w:rFonts w:cstheme="minorHAnsi"/>
        </w:rPr>
      </w:pPr>
      <w:r w:rsidRPr="00C623D7">
        <w:rPr>
          <w:rFonts w:cstheme="minorHAnsi"/>
        </w:rPr>
        <w:t xml:space="preserve">In de opleiding </w:t>
      </w:r>
      <w:r w:rsidR="006832D5" w:rsidRPr="00C623D7">
        <w:t>preventief onderhoud</w:t>
      </w:r>
      <w:r w:rsidR="00867853" w:rsidRPr="00C623D7">
        <w:t xml:space="preserve"> machines en </w:t>
      </w:r>
      <w:r w:rsidR="006832D5" w:rsidRPr="00C623D7">
        <w:t>installaties</w:t>
      </w:r>
      <w:r w:rsidR="00380046" w:rsidRPr="00C623D7">
        <w:t xml:space="preserve"> </w:t>
      </w:r>
      <w:r w:rsidRPr="00C623D7">
        <w:rPr>
          <w:rFonts w:cstheme="minorHAnsi"/>
        </w:rPr>
        <w:t>duaal</w:t>
      </w:r>
      <w:r w:rsidRPr="00FE0F9C">
        <w:rPr>
          <w:rFonts w:cstheme="minorHAnsi"/>
        </w:rPr>
        <w:t xml:space="preserve"> leert men</w:t>
      </w:r>
      <w:r w:rsidR="008C2A71">
        <w:t xml:space="preserve"> </w:t>
      </w:r>
      <w:r w:rsidR="008C2A71" w:rsidRPr="00BF26F4">
        <w:t>preventieve onderhoudsacties uitvoeren teneinde de functionaliteit (prestaties, betrouwbaarheid, beschikbaarheid, veiligheid,</w:t>
      </w:r>
      <w:r w:rsidR="009B4C66">
        <w:t xml:space="preserve"> </w:t>
      </w:r>
      <w:r w:rsidR="008C2A71" w:rsidRPr="00BF26F4">
        <w:t>…) van industriële machines en installaties te behouden en de verwachte levensduur ervan te verzekeren.</w:t>
      </w:r>
    </w:p>
    <w:p w14:paraId="1A88E242" w14:textId="77777777" w:rsidR="006C0099" w:rsidRDefault="006C0099" w:rsidP="003B7BFC">
      <w:pPr>
        <w:shd w:val="clear" w:color="auto" w:fill="FFFFFF"/>
        <w:rPr>
          <w:rFonts w:cstheme="minorHAnsi"/>
        </w:rPr>
      </w:pPr>
    </w:p>
    <w:p w14:paraId="105CB281" w14:textId="77777777" w:rsidR="003B7BFC" w:rsidRPr="005967BC" w:rsidRDefault="003B7BFC" w:rsidP="003B7BFC">
      <w:pPr>
        <w:shd w:val="clear" w:color="auto" w:fill="FFFFFF"/>
        <w:rPr>
          <w:rFonts w:cstheme="minorHAnsi"/>
        </w:rPr>
      </w:pPr>
      <w:r w:rsidRPr="005967BC">
        <w:rPr>
          <w:rFonts w:cstheme="minorHAnsi"/>
        </w:rPr>
        <w:t xml:space="preserve">In een standaardtraject wordt er geen uitspraak </w:t>
      </w:r>
      <w:r>
        <w:rPr>
          <w:rFonts w:cstheme="minorHAnsi"/>
        </w:rPr>
        <w:t>gedaan</w:t>
      </w:r>
      <w:r w:rsidRPr="005967BC">
        <w:rPr>
          <w:rFonts w:cstheme="minorHAnsi"/>
        </w:rPr>
        <w:t xml:space="preserve"> </w:t>
      </w:r>
      <w:r>
        <w:rPr>
          <w:rFonts w:cstheme="minorHAnsi"/>
        </w:rPr>
        <w:t>over de organisatievorm van de</w:t>
      </w:r>
      <w:r w:rsidRPr="005967BC">
        <w:rPr>
          <w:rFonts w:cstheme="minorHAnsi"/>
        </w:rPr>
        <w:t xml:space="preserve"> duale opleiding</w:t>
      </w:r>
      <w:r>
        <w:rPr>
          <w:rFonts w:cstheme="minorHAnsi"/>
        </w:rPr>
        <w:t>.</w:t>
      </w:r>
      <w:r w:rsidRPr="005967BC">
        <w:rPr>
          <w:rFonts w:cstheme="minorHAnsi"/>
        </w:rPr>
        <w:t xml:space="preserve"> De aa</w:t>
      </w:r>
      <w:r>
        <w:rPr>
          <w:rFonts w:cstheme="minorHAnsi"/>
        </w:rPr>
        <w:t xml:space="preserve">nbieder duaal leren bepaalt </w:t>
      </w:r>
      <w:r w:rsidRPr="005967BC">
        <w:rPr>
          <w:rFonts w:cstheme="minorHAnsi"/>
        </w:rPr>
        <w:t>zelf</w:t>
      </w:r>
      <w:r>
        <w:rPr>
          <w:rFonts w:cstheme="minorHAnsi"/>
        </w:rPr>
        <w:t xml:space="preserve"> of hij dit lineair of modulair organiseert</w:t>
      </w:r>
      <w:r w:rsidRPr="005967BC">
        <w:rPr>
          <w:rFonts w:cstheme="minorHAnsi"/>
        </w:rPr>
        <w:t>.</w:t>
      </w:r>
    </w:p>
    <w:p w14:paraId="4F38BF00" w14:textId="77777777" w:rsidR="003B7BFC" w:rsidRDefault="003B7BFC" w:rsidP="003B7BFC">
      <w:pPr>
        <w:pStyle w:val="Lijstalinea"/>
        <w:ind w:left="0"/>
      </w:pPr>
    </w:p>
    <w:p w14:paraId="6C34400F" w14:textId="77777777" w:rsidR="008B037C" w:rsidRDefault="000720F5" w:rsidP="003B7BFC">
      <w:pPr>
        <w:pStyle w:val="Lijstalinea"/>
        <w:ind w:left="0"/>
        <w:rPr>
          <w:rFonts w:cstheme="minorHAnsi"/>
        </w:rPr>
      </w:pPr>
      <w:r w:rsidRPr="008A01A2">
        <w:rPr>
          <w:rFonts w:cstheme="minorHAnsi"/>
        </w:rPr>
        <w:t>De opleidingsduur bedraagt 2 jaar, waarvan bij modulaire organisatie kan worden afgeweken in functie van de individuele leerweg van een jongere</w:t>
      </w:r>
      <w:r>
        <w:rPr>
          <w:rFonts w:cstheme="minorHAnsi"/>
        </w:rPr>
        <w:t>.</w:t>
      </w:r>
    </w:p>
    <w:p w14:paraId="4F044F6C" w14:textId="4BCF5672" w:rsidR="00672388" w:rsidRDefault="00672388" w:rsidP="003B7BFC">
      <w:pPr>
        <w:pStyle w:val="Lijstalinea"/>
        <w:ind w:left="0"/>
        <w:rPr>
          <w:rFonts w:cstheme="minorHAnsi"/>
        </w:rPr>
      </w:pPr>
      <w:r>
        <w:rPr>
          <w:rFonts w:cstheme="minorHAnsi"/>
        </w:rPr>
        <w:br w:type="page"/>
      </w:r>
    </w:p>
    <w:p w14:paraId="1BED162A" w14:textId="77777777" w:rsidR="00184844" w:rsidRDefault="00A96EEA" w:rsidP="00A96EEA">
      <w:pPr>
        <w:pStyle w:val="Kop1"/>
      </w:pPr>
      <w:r>
        <w:lastRenderedPageBreak/>
        <w:t>Toelatingsvoorwaarden</w:t>
      </w:r>
    </w:p>
    <w:p w14:paraId="7177FEAE" w14:textId="0BC84FBA" w:rsidR="000720F5" w:rsidRPr="00C623D7" w:rsidRDefault="000720F5" w:rsidP="000720F5">
      <w:r w:rsidRPr="000720F5">
        <w:rPr>
          <w:rFonts w:cstheme="minorHAnsi"/>
        </w:rPr>
        <w:t xml:space="preserve">De voorwaarden om bij de start van de opleiding </w:t>
      </w:r>
      <w:r w:rsidR="006832D5" w:rsidRPr="00C623D7">
        <w:t>preventief onderhoud</w:t>
      </w:r>
      <w:r w:rsidR="00B234B7" w:rsidRPr="00C623D7">
        <w:t xml:space="preserve"> machines en</w:t>
      </w:r>
      <w:r w:rsidR="006832D5" w:rsidRPr="00C623D7">
        <w:t xml:space="preserve"> installaties</w:t>
      </w:r>
      <w:r w:rsidR="00380046" w:rsidRPr="00C623D7">
        <w:t xml:space="preserve"> </w:t>
      </w:r>
      <w:r w:rsidRPr="00C623D7">
        <w:rPr>
          <w:rFonts w:cstheme="minorHAnsi"/>
        </w:rPr>
        <w:t>duaal als regelmatige leerling te worden toegelaten zijn:</w:t>
      </w:r>
    </w:p>
    <w:p w14:paraId="2372469C" w14:textId="40156DD0" w:rsidR="005B4644" w:rsidRPr="00C623D7" w:rsidRDefault="000720F5" w:rsidP="005B4644">
      <w:pPr>
        <w:pStyle w:val="Lijstalinea"/>
        <w:numPr>
          <w:ilvl w:val="0"/>
          <w:numId w:val="3"/>
        </w:numPr>
        <w:jc w:val="left"/>
      </w:pPr>
      <w:r w:rsidRPr="00C623D7">
        <w:t xml:space="preserve">voldaan </w:t>
      </w:r>
      <w:r w:rsidR="00684C9C" w:rsidRPr="00C623D7">
        <w:t xml:space="preserve">hebben aan </w:t>
      </w:r>
      <w:r w:rsidRPr="00C623D7">
        <w:t>de voltijdse leerplicht</w:t>
      </w:r>
      <w:r w:rsidR="00C8471F">
        <w:t>, en</w:t>
      </w:r>
    </w:p>
    <w:p w14:paraId="720B89A3" w14:textId="517CF276" w:rsidR="001C24D4" w:rsidRPr="00C623D7" w:rsidRDefault="00734BAD" w:rsidP="0078328B">
      <w:pPr>
        <w:pStyle w:val="Lijstalinea"/>
        <w:numPr>
          <w:ilvl w:val="0"/>
          <w:numId w:val="3"/>
        </w:numPr>
      </w:pPr>
      <w:r w:rsidRPr="00C623D7">
        <w:t xml:space="preserve">ofwel </w:t>
      </w:r>
      <w:r w:rsidR="00684C9C" w:rsidRPr="00C623D7">
        <w:t xml:space="preserve">voldoen aan de toelatingsvoorwaarden </w:t>
      </w:r>
      <w:r w:rsidR="001C24D4" w:rsidRPr="00C623D7">
        <w:t>tot het eerste</w:t>
      </w:r>
      <w:r w:rsidR="006C7864" w:rsidRPr="00C623D7">
        <w:t xml:space="preserve"> leerjaar van de</w:t>
      </w:r>
      <w:r w:rsidR="001C24D4" w:rsidRPr="00C623D7">
        <w:t xml:space="preserve"> derde </w:t>
      </w:r>
      <w:r w:rsidR="006C7864" w:rsidRPr="00C623D7">
        <w:t>graad</w:t>
      </w:r>
      <w:r w:rsidR="001C24D4" w:rsidRPr="00C623D7">
        <w:t xml:space="preserve"> bso</w:t>
      </w:r>
      <w:r w:rsidR="006C7864" w:rsidRPr="00C623D7">
        <w:t>,</w:t>
      </w:r>
      <w:r w:rsidR="003009F9" w:rsidRPr="00C623D7">
        <w:t xml:space="preserve"> </w:t>
      </w:r>
      <w:r w:rsidR="00684C9C" w:rsidRPr="00C623D7">
        <w:t xml:space="preserve">waarop de opleiding </w:t>
      </w:r>
      <w:r w:rsidR="006832D5" w:rsidRPr="00C623D7">
        <w:t>preventief onderhoud</w:t>
      </w:r>
      <w:r w:rsidR="00B234B7" w:rsidRPr="00C623D7">
        <w:t xml:space="preserve"> machines en</w:t>
      </w:r>
      <w:r w:rsidR="006832D5" w:rsidRPr="00C623D7">
        <w:t xml:space="preserve"> installaties</w:t>
      </w:r>
      <w:r w:rsidR="00B234B7" w:rsidRPr="00C623D7">
        <w:t xml:space="preserve"> </w:t>
      </w:r>
      <w:r w:rsidR="00684C9C" w:rsidRPr="00C623D7">
        <w:t>duaal zich situeert. Deze voorwaarden zijn bepaald in de codex secundair on</w:t>
      </w:r>
      <w:r w:rsidR="00203046" w:rsidRPr="00C623D7">
        <w:t>derwijs en het besluit van de Vlaamse Regering van</w:t>
      </w:r>
      <w:r w:rsidR="00684C9C" w:rsidRPr="00C623D7">
        <w:t xml:space="preserve"> 19 juli 2002 betreffende de organisatie van het voltijds secundair onderwijs, en meegedeeld </w:t>
      </w:r>
      <w:r w:rsidR="001C24D4" w:rsidRPr="00C623D7">
        <w:t>bij</w:t>
      </w:r>
      <w:r w:rsidR="00684C9C" w:rsidRPr="00C623D7">
        <w:t xml:space="preserve"> omzendbrief SO</w:t>
      </w:r>
      <w:r w:rsidR="001C24D4" w:rsidRPr="00C623D7">
        <w:t xml:space="preserve"> </w:t>
      </w:r>
      <w:r w:rsidR="00684C9C" w:rsidRPr="00C623D7">
        <w:t>64</w:t>
      </w:r>
      <w:r w:rsidR="00875D32" w:rsidRPr="00C623D7">
        <w:t xml:space="preserve">. Voor </w:t>
      </w:r>
      <w:r w:rsidR="00F62852" w:rsidRPr="00C623D7">
        <w:t>de overstap van een niet- duale naar</w:t>
      </w:r>
      <w:r w:rsidR="006C7864" w:rsidRPr="00C623D7">
        <w:t xml:space="preserve"> een duale opleiding binnen </w:t>
      </w:r>
      <w:r w:rsidR="00F62852" w:rsidRPr="00C623D7">
        <w:t xml:space="preserve">de </w:t>
      </w:r>
      <w:r w:rsidR="006B4319">
        <w:t>derde</w:t>
      </w:r>
      <w:r w:rsidR="0078328B" w:rsidRPr="00C623D7">
        <w:t xml:space="preserve"> graad (met uitzondering</w:t>
      </w:r>
      <w:r w:rsidR="00F62852" w:rsidRPr="00C623D7">
        <w:t xml:space="preserve"> van het derde leerjaar van de </w:t>
      </w:r>
      <w:r w:rsidR="006B4319">
        <w:t>derde</w:t>
      </w:r>
      <w:r w:rsidR="00F62852" w:rsidRPr="00C623D7">
        <w:t xml:space="preserve"> graad) wordt het eerste leerjaar niet-</w:t>
      </w:r>
      <w:r w:rsidR="00203046" w:rsidRPr="00C623D7">
        <w:t xml:space="preserve">duaal gelijk gesteld met het eerste </w:t>
      </w:r>
      <w:r w:rsidR="00F62852" w:rsidRPr="00C623D7">
        <w:t xml:space="preserve">jaar duaal. </w:t>
      </w:r>
      <w:r w:rsidR="001C24D4" w:rsidRPr="00C623D7">
        <w:t>Voor overstap in de derde graad van het eerste leerjaar niet-duaal naar het tweede jaar duaal bso m</w:t>
      </w:r>
      <w:r w:rsidRPr="00C623D7">
        <w:t xml:space="preserve">oet de leerling voldoen aan de </w:t>
      </w:r>
      <w:r w:rsidR="001C24D4" w:rsidRPr="00C623D7">
        <w:t xml:space="preserve">toelatingsvoorwaarden tot het tweede </w:t>
      </w:r>
      <w:r w:rsidRPr="00C623D7">
        <w:t>leerjaar van de derde graad bso;</w:t>
      </w:r>
      <w:r w:rsidR="001C24D4" w:rsidRPr="00C623D7">
        <w:t xml:space="preserve">  </w:t>
      </w:r>
    </w:p>
    <w:p w14:paraId="4BCF27ED" w14:textId="11203894" w:rsidR="00D504A7" w:rsidRDefault="00734BAD" w:rsidP="00170BA2">
      <w:pPr>
        <w:autoSpaceDE w:val="0"/>
        <w:autoSpaceDN w:val="0"/>
        <w:adjustRightInd w:val="0"/>
        <w:spacing w:line="240" w:lineRule="auto"/>
        <w:ind w:left="709"/>
        <w:rPr>
          <w:rFonts w:ascii="Arial" w:hAnsi="Arial" w:cs="Arial"/>
          <w:szCs w:val="20"/>
        </w:rPr>
      </w:pPr>
      <w:r w:rsidRPr="00C623D7">
        <w:t>ofwel als zijinstromer</w:t>
      </w:r>
      <w:r w:rsidR="006C7864" w:rsidRPr="00C623D7">
        <w:rPr>
          <w:vertAlign w:val="superscript"/>
        </w:rPr>
        <w:footnoteReference w:id="2"/>
      </w:r>
      <w:r w:rsidR="006C7864" w:rsidRPr="00C623D7">
        <w:t xml:space="preserve"> beschikken over een gunstige beslissing van</w:t>
      </w:r>
      <w:r w:rsidR="006C7864" w:rsidRPr="006433FB">
        <w:t xml:space="preserve"> de klassenraad voor de opleiding </w:t>
      </w:r>
      <w:r w:rsidR="006832D5" w:rsidRPr="00B66C0D">
        <w:t>preventief onderhoud</w:t>
      </w:r>
      <w:r w:rsidR="00B234B7" w:rsidRPr="00B66C0D">
        <w:t xml:space="preserve"> machines en</w:t>
      </w:r>
      <w:r w:rsidR="006832D5" w:rsidRPr="00B66C0D">
        <w:t xml:space="preserve"> installaties</w:t>
      </w:r>
      <w:r w:rsidR="00380046" w:rsidRPr="00B66C0D">
        <w:t xml:space="preserve"> </w:t>
      </w:r>
      <w:r w:rsidR="006C7864">
        <w:t>duaal.</w:t>
      </w:r>
    </w:p>
    <w:p w14:paraId="653B8A5C" w14:textId="77777777" w:rsidR="00684C9C" w:rsidRPr="00BF26F4" w:rsidRDefault="00684C9C" w:rsidP="00B27E32">
      <w:pPr>
        <w:rPr>
          <w:highlight w:val="yellow"/>
          <w:lang w:val="nl-NL"/>
        </w:rPr>
      </w:pPr>
    </w:p>
    <w:p w14:paraId="1406537C" w14:textId="77777777" w:rsidR="001C24D4" w:rsidRDefault="001C24D4" w:rsidP="001C24D4">
      <w:pPr>
        <w:rPr>
          <w:rFonts w:ascii="Calibri" w:hAnsi="Calibri"/>
        </w:rPr>
      </w:pPr>
      <w:r>
        <w:t>Uit het leerlingendossier moet de verificatie kunnen opmaken dat de leerling aan de toelatingsvoorwaarden voldoet.</w:t>
      </w:r>
    </w:p>
    <w:p w14:paraId="51BD8061" w14:textId="77777777" w:rsidR="00324A7B" w:rsidRDefault="00324A7B" w:rsidP="00A96EEA"/>
    <w:p w14:paraId="6DF2FC40" w14:textId="77777777" w:rsidR="00324A7B" w:rsidRPr="00A96EEA" w:rsidRDefault="00324A7B" w:rsidP="00A96EEA"/>
    <w:p w14:paraId="1DC41C7D" w14:textId="77777777" w:rsidR="00A96EEA" w:rsidRDefault="00A96EEA" w:rsidP="00A96EEA">
      <w:pPr>
        <w:pStyle w:val="Kop1"/>
      </w:pPr>
      <w:r>
        <w:t>Algemene vorming</w:t>
      </w:r>
    </w:p>
    <w:p w14:paraId="078596FE" w14:textId="77777777" w:rsidR="00324A7B" w:rsidRPr="00324A7B" w:rsidRDefault="00324A7B" w:rsidP="00324A7B">
      <w:r w:rsidRPr="00324A7B">
        <w:t>De verplichte algemene vorming voor het eerste en tweede leerjaar van de derde graad bso is opgenomen in het standaardtraject en omvat alle eindtermen of een verwijzing naar de inhoud van deze onderdelen:</w:t>
      </w:r>
    </w:p>
    <w:p w14:paraId="2AFE4EDD" w14:textId="77777777" w:rsidR="00324A7B" w:rsidRPr="00324A7B" w:rsidRDefault="00324A7B" w:rsidP="00324A7B">
      <w:bookmarkStart w:id="0" w:name="_Hlk515021693"/>
    </w:p>
    <w:p w14:paraId="79243DC9" w14:textId="77777777" w:rsidR="00324A7B" w:rsidRPr="00324A7B" w:rsidRDefault="00324A7B" w:rsidP="00324A7B">
      <w:pPr>
        <w:rPr>
          <w:b/>
        </w:rPr>
      </w:pPr>
      <w:r w:rsidRPr="00324A7B">
        <w:rPr>
          <w:b/>
        </w:rPr>
        <w:t>Project algemene vakken</w:t>
      </w:r>
    </w:p>
    <w:p w14:paraId="7E634F7D" w14:textId="77777777" w:rsidR="00324A7B" w:rsidRPr="00324A7B" w:rsidRDefault="00324A7B" w:rsidP="00324A7B">
      <w:bookmarkStart w:id="1" w:name="_Hlk509308223"/>
      <w:r w:rsidRPr="00324A7B">
        <w:t>De vakgebonden eindtermen van het eerste en tweede leerjaar van de derde graad bso.</w:t>
      </w:r>
    </w:p>
    <w:bookmarkEnd w:id="1"/>
    <w:p w14:paraId="42ED57D6" w14:textId="77777777" w:rsidR="00324A7B" w:rsidRPr="00324A7B" w:rsidRDefault="00324A7B" w:rsidP="00324A7B">
      <w:pPr>
        <w:rPr>
          <w:u w:val="single"/>
        </w:rPr>
      </w:pPr>
    </w:p>
    <w:p w14:paraId="264F7619" w14:textId="77777777" w:rsidR="00324A7B" w:rsidRPr="00324A7B" w:rsidRDefault="00324A7B" w:rsidP="00324A7B">
      <w:pPr>
        <w:rPr>
          <w:b/>
        </w:rPr>
      </w:pPr>
      <w:r w:rsidRPr="00324A7B">
        <w:rPr>
          <w:b/>
        </w:rPr>
        <w:t>Moderne vreemde talen (Frans of Engels)</w:t>
      </w:r>
    </w:p>
    <w:p w14:paraId="51727040" w14:textId="77777777" w:rsidR="00324A7B" w:rsidRPr="00324A7B" w:rsidRDefault="00324A7B" w:rsidP="00324A7B">
      <w:r w:rsidRPr="00324A7B">
        <w:t>De vakgebonden eindtermen van Frans of Engels van het eerste en tweede leerjaar van de derde graad bso.</w:t>
      </w:r>
    </w:p>
    <w:p w14:paraId="2E4938EB" w14:textId="77777777" w:rsidR="00324A7B" w:rsidRPr="00324A7B" w:rsidRDefault="00324A7B" w:rsidP="00324A7B"/>
    <w:p w14:paraId="4A1957E7" w14:textId="77777777" w:rsidR="00324A7B" w:rsidRPr="00324A7B" w:rsidRDefault="00324A7B" w:rsidP="00324A7B">
      <w:pPr>
        <w:rPr>
          <w:b/>
        </w:rPr>
      </w:pPr>
      <w:r w:rsidRPr="00324A7B">
        <w:rPr>
          <w:b/>
        </w:rPr>
        <w:t>Lichamelijke opvoeding (niet van</w:t>
      </w:r>
      <w:r>
        <w:rPr>
          <w:b/>
        </w:rPr>
        <w:t xml:space="preserve"> toepassing voor CDO en </w:t>
      </w:r>
      <w:r w:rsidRPr="008B7673">
        <w:rPr>
          <w:b/>
          <w:lang w:val="it-IT"/>
        </w:rPr>
        <w:t>Syntra</w:t>
      </w:r>
      <w:r w:rsidRPr="00324A7B">
        <w:rPr>
          <w:b/>
        </w:rPr>
        <w:t>)</w:t>
      </w:r>
    </w:p>
    <w:p w14:paraId="494E0C2A" w14:textId="77777777" w:rsidR="00324A7B" w:rsidRPr="00324A7B" w:rsidRDefault="00324A7B" w:rsidP="00324A7B">
      <w:r w:rsidRPr="00324A7B">
        <w:t>De vakgebonden eindtermen van het eerste en tweede leerjaar van de derde graad bso.</w:t>
      </w:r>
    </w:p>
    <w:p w14:paraId="52357987" w14:textId="77777777" w:rsidR="00324A7B" w:rsidRPr="00324A7B" w:rsidRDefault="00324A7B" w:rsidP="00324A7B">
      <w:pPr>
        <w:rPr>
          <w:u w:val="single"/>
        </w:rPr>
      </w:pPr>
    </w:p>
    <w:p w14:paraId="68841AD0" w14:textId="77777777" w:rsidR="00324A7B" w:rsidRPr="00324A7B" w:rsidRDefault="00324A7B" w:rsidP="00324A7B">
      <w:pPr>
        <w:rPr>
          <w:b/>
        </w:rPr>
      </w:pPr>
      <w:r w:rsidRPr="00324A7B">
        <w:rPr>
          <w:b/>
        </w:rPr>
        <w:t xml:space="preserve">Vakoverschrijdende eindtermen </w:t>
      </w:r>
    </w:p>
    <w:p w14:paraId="2F05978C" w14:textId="77777777" w:rsidR="00324A7B" w:rsidRPr="00324A7B" w:rsidRDefault="00324A7B" w:rsidP="00324A7B">
      <w:r w:rsidRPr="00324A7B">
        <w:t>De vakoverschrijdende eindtermen van het secundair onderwijs.</w:t>
      </w:r>
    </w:p>
    <w:p w14:paraId="0493A49D" w14:textId="77777777" w:rsidR="00324A7B" w:rsidRPr="00324A7B" w:rsidRDefault="00324A7B" w:rsidP="00324A7B">
      <w:pPr>
        <w:rPr>
          <w:u w:val="single"/>
        </w:rPr>
      </w:pPr>
    </w:p>
    <w:p w14:paraId="2F1ECAD7" w14:textId="77777777" w:rsidR="00324A7B" w:rsidRPr="00324A7B" w:rsidRDefault="00324A7B" w:rsidP="00324A7B">
      <w:pPr>
        <w:rPr>
          <w:b/>
        </w:rPr>
      </w:pPr>
      <w:r w:rsidRPr="00324A7B">
        <w:rPr>
          <w:b/>
        </w:rPr>
        <w:t>Levensbeschouwing (niet van</w:t>
      </w:r>
      <w:r>
        <w:rPr>
          <w:b/>
        </w:rPr>
        <w:t xml:space="preserve"> toepassing voor CDO en Syntra</w:t>
      </w:r>
      <w:r w:rsidRPr="00324A7B">
        <w:rPr>
          <w:b/>
        </w:rPr>
        <w:t>)</w:t>
      </w:r>
    </w:p>
    <w:p w14:paraId="4B586F99" w14:textId="77777777" w:rsidR="00324A7B" w:rsidRPr="00324A7B" w:rsidRDefault="00324A7B" w:rsidP="00324A7B">
      <w:r w:rsidRPr="00324A7B">
        <w:t xml:space="preserve">De doelen </w:t>
      </w:r>
      <w:r w:rsidRPr="00324A7B">
        <w:rPr>
          <w:rFonts w:cs="Arial"/>
        </w:rPr>
        <w:t>voor godsdienst, niet-confessionele zedenleer, cultuurbeschouwing of eigen cultuur en religie zijn in overeenstemming met de internationale en grondwettelijke beginselen inzake de rechten van de mens en van het kind in het bijzonder en respecteren de door het Vlaams Parlement, naargelang van het geval, bekrachtigde of goedgekeurde eindtermen.</w:t>
      </w:r>
    </w:p>
    <w:p w14:paraId="1ABE2417" w14:textId="77777777" w:rsidR="00324A7B" w:rsidRPr="00324A7B" w:rsidRDefault="00324A7B" w:rsidP="00324A7B"/>
    <w:p w14:paraId="0B7B423A" w14:textId="21C8238D" w:rsidR="00672388" w:rsidRDefault="00324A7B" w:rsidP="00C417E1">
      <w:r w:rsidRPr="00324A7B">
        <w:lastRenderedPageBreak/>
        <w:t>De aanbieder duaal leren bepaalt zelf hoe de algemeen vormende competenties georganiseerd worden en bepaalt zelf de mate van integratie met de beroepsgerichte competenties.</w:t>
      </w:r>
      <w:r w:rsidR="00672388">
        <w:t xml:space="preserve"> </w:t>
      </w:r>
      <w:r w:rsidR="00672388">
        <w:br w:type="page"/>
      </w:r>
    </w:p>
    <w:bookmarkEnd w:id="0"/>
    <w:p w14:paraId="6CB5DB78" w14:textId="77777777" w:rsidR="00A96EEA" w:rsidRDefault="00A96EEA" w:rsidP="00A96EEA">
      <w:pPr>
        <w:pStyle w:val="Kop1"/>
      </w:pPr>
      <w:r>
        <w:lastRenderedPageBreak/>
        <w:t>Beroepsgerichte vorming – organisatie lineair</w:t>
      </w:r>
    </w:p>
    <w:p w14:paraId="17B171EC" w14:textId="77777777" w:rsidR="00324A7B" w:rsidRDefault="00324A7B" w:rsidP="00324A7B">
      <w:pPr>
        <w:rPr>
          <w:rFonts w:cs="Arial"/>
        </w:rPr>
      </w:pPr>
      <w:r w:rsidRPr="00AB3A9F">
        <w:rPr>
          <w:rFonts w:cs="Arial"/>
        </w:rPr>
        <w:t>Per activiteit worden de bijhorende vaardigheden en kenniselement</w:t>
      </w:r>
      <w:r>
        <w:rPr>
          <w:rFonts w:cs="Arial"/>
        </w:rPr>
        <w:t>en opgenomen.</w:t>
      </w:r>
      <w:r w:rsidRPr="00AB3A9F">
        <w:rPr>
          <w:rFonts w:cs="Arial"/>
        </w:rPr>
        <w:t xml:space="preserve"> De geselecteerde kennis moet steed</w:t>
      </w:r>
      <w:r>
        <w:rPr>
          <w:rFonts w:cs="Arial"/>
        </w:rPr>
        <w:t>s in functie van de activiteit</w:t>
      </w:r>
      <w:r w:rsidRPr="00AB3A9F">
        <w:rPr>
          <w:rFonts w:cs="Arial"/>
        </w:rPr>
        <w:t xml:space="preserve"> en</w:t>
      </w:r>
      <w:r>
        <w:rPr>
          <w:rFonts w:cs="Arial"/>
        </w:rPr>
        <w:t xml:space="preserve"> </w:t>
      </w:r>
      <w:r w:rsidRPr="00AB3A9F">
        <w:rPr>
          <w:rFonts w:cs="Arial"/>
        </w:rPr>
        <w:t>vaardigheden gerealiseerd worden.</w:t>
      </w:r>
    </w:p>
    <w:p w14:paraId="0D6C30CC" w14:textId="77777777" w:rsidR="00324A7B" w:rsidRDefault="00324A7B" w:rsidP="00324A7B">
      <w:pPr>
        <w:rPr>
          <w:rFonts w:cs="Arial"/>
        </w:rPr>
      </w:pPr>
    </w:p>
    <w:tbl>
      <w:tblPr>
        <w:tblStyle w:val="Tabelraster"/>
        <w:tblW w:w="0" w:type="auto"/>
        <w:tblLook w:val="04A0" w:firstRow="1" w:lastRow="0" w:firstColumn="1" w:lastColumn="0" w:noHBand="0" w:noVBand="1"/>
      </w:tblPr>
      <w:tblGrid>
        <w:gridCol w:w="4508"/>
        <w:gridCol w:w="4508"/>
      </w:tblGrid>
      <w:tr w:rsidR="0069038B" w14:paraId="3153B4F1" w14:textId="77777777" w:rsidTr="006F529A">
        <w:trPr>
          <w:trHeight w:val="280"/>
        </w:trPr>
        <w:tc>
          <w:tcPr>
            <w:tcW w:w="4508" w:type="dxa"/>
            <w:shd w:val="clear" w:color="auto" w:fill="E7E6E6" w:themeFill="background2"/>
          </w:tcPr>
          <w:p w14:paraId="0A98AF38" w14:textId="77777777" w:rsidR="0069038B" w:rsidRPr="0069038B" w:rsidRDefault="0069038B" w:rsidP="0069038B">
            <w:bookmarkStart w:id="2" w:name="_Hlk524527387"/>
            <w:r w:rsidRPr="0069038B">
              <w:t>Activiteiten</w:t>
            </w:r>
          </w:p>
        </w:tc>
        <w:tc>
          <w:tcPr>
            <w:tcW w:w="4508" w:type="dxa"/>
            <w:shd w:val="clear" w:color="auto" w:fill="E7E6E6" w:themeFill="background2"/>
          </w:tcPr>
          <w:p w14:paraId="1E86B829" w14:textId="77777777" w:rsidR="0069038B" w:rsidRPr="0069038B" w:rsidRDefault="0069038B" w:rsidP="0069038B">
            <w:r w:rsidRPr="0069038B">
              <w:t xml:space="preserve">Kennis </w:t>
            </w:r>
          </w:p>
        </w:tc>
      </w:tr>
      <w:tr w:rsidR="00D02819" w14:paraId="41731FA7" w14:textId="77777777" w:rsidTr="006F529A">
        <w:trPr>
          <w:trHeight w:val="280"/>
        </w:trPr>
        <w:tc>
          <w:tcPr>
            <w:tcW w:w="4508" w:type="dxa"/>
          </w:tcPr>
          <w:p w14:paraId="7351564B" w14:textId="77777777" w:rsidR="00D02819" w:rsidRPr="0044214C" w:rsidRDefault="00D02819" w:rsidP="0078328B">
            <w:pPr>
              <w:jc w:val="left"/>
              <w:rPr>
                <w:rFonts w:eastAsia="Times New Roman" w:cs="Times New Roman"/>
                <w:b/>
              </w:rPr>
            </w:pPr>
            <w:r w:rsidRPr="0044214C">
              <w:rPr>
                <w:rFonts w:eastAsia="Times New Roman" w:cs="Times New Roman"/>
                <w:b/>
              </w:rPr>
              <w:t>Werkt in teamverband</w:t>
            </w:r>
          </w:p>
          <w:p w14:paraId="126865CC" w14:textId="77777777" w:rsidR="00D02819" w:rsidRPr="00221639" w:rsidRDefault="00D02819" w:rsidP="0078328B">
            <w:pPr>
              <w:numPr>
                <w:ilvl w:val="0"/>
                <w:numId w:val="14"/>
              </w:numPr>
              <w:contextualSpacing/>
              <w:jc w:val="left"/>
              <w:rPr>
                <w:rFonts w:eastAsia="Calibri" w:cs="Times New Roman"/>
              </w:rPr>
            </w:pPr>
            <w:r w:rsidRPr="00221639">
              <w:rPr>
                <w:rFonts w:eastAsia="Calibri" w:cs="Times New Roman"/>
              </w:rPr>
              <w:t>Wisselt informatie uit met collega’s en gebruikers van de machine of installatie</w:t>
            </w:r>
          </w:p>
          <w:p w14:paraId="4A1601F9" w14:textId="77777777" w:rsidR="00D02819" w:rsidRPr="00221639" w:rsidRDefault="00D02819" w:rsidP="0078328B">
            <w:pPr>
              <w:numPr>
                <w:ilvl w:val="0"/>
                <w:numId w:val="14"/>
              </w:numPr>
              <w:contextualSpacing/>
              <w:jc w:val="left"/>
              <w:rPr>
                <w:rFonts w:eastAsia="Calibri" w:cs="Times New Roman"/>
              </w:rPr>
            </w:pPr>
            <w:r w:rsidRPr="00221639">
              <w:rPr>
                <w:rFonts w:eastAsia="Calibri" w:cs="Times New Roman"/>
              </w:rPr>
              <w:t>Volgt aanwijzingen van collega’s van ondersteunende diensten</w:t>
            </w:r>
          </w:p>
          <w:p w14:paraId="49569682" w14:textId="77777777" w:rsidR="00D02819" w:rsidRPr="00D02819" w:rsidRDefault="00D02819" w:rsidP="0078328B">
            <w:pPr>
              <w:numPr>
                <w:ilvl w:val="0"/>
                <w:numId w:val="14"/>
              </w:numPr>
              <w:contextualSpacing/>
              <w:jc w:val="left"/>
              <w:rPr>
                <w:rFonts w:eastAsia="Calibri" w:cs="Times New Roman"/>
              </w:rPr>
            </w:pPr>
            <w:r w:rsidRPr="00D02819">
              <w:rPr>
                <w:rFonts w:eastAsia="Calibri" w:cs="Times New Roman"/>
              </w:rPr>
              <w:t>Volgt aanwijzingen op van verantwoordelijken</w:t>
            </w:r>
          </w:p>
          <w:p w14:paraId="19D8C608" w14:textId="77777777" w:rsidR="00D02819" w:rsidRDefault="00D02819" w:rsidP="0078328B">
            <w:pPr>
              <w:numPr>
                <w:ilvl w:val="0"/>
                <w:numId w:val="14"/>
              </w:numPr>
              <w:contextualSpacing/>
              <w:jc w:val="left"/>
            </w:pPr>
            <w:r w:rsidRPr="00D02819">
              <w:rPr>
                <w:rFonts w:eastAsia="Calibri" w:cs="Times New Roman"/>
              </w:rPr>
              <w:t>Rapporteert aan leidinggevenden</w:t>
            </w:r>
          </w:p>
        </w:tc>
        <w:tc>
          <w:tcPr>
            <w:tcW w:w="4508" w:type="dxa"/>
          </w:tcPr>
          <w:p w14:paraId="2C31DB5A" w14:textId="77777777" w:rsidR="00D02819" w:rsidRPr="008B7673" w:rsidRDefault="00D02819" w:rsidP="0078328B">
            <w:pPr>
              <w:jc w:val="left"/>
              <w:rPr>
                <w:rFonts w:eastAsia="Calibri" w:cs="Times New Roman"/>
                <w:b/>
              </w:rPr>
            </w:pPr>
            <w:r w:rsidRPr="008B7673">
              <w:rPr>
                <w:rFonts w:eastAsia="Calibri" w:cs="Times New Roman"/>
                <w:b/>
              </w:rPr>
              <w:t>Basiskennis</w:t>
            </w:r>
          </w:p>
          <w:p w14:paraId="0FB8D940" w14:textId="77777777" w:rsidR="00D02819" w:rsidRDefault="00D02819" w:rsidP="0078328B">
            <w:pPr>
              <w:pStyle w:val="Lijstalinea"/>
              <w:numPr>
                <w:ilvl w:val="0"/>
                <w:numId w:val="14"/>
              </w:numPr>
              <w:jc w:val="left"/>
            </w:pPr>
            <w:r>
              <w:rPr>
                <w:rFonts w:eastAsia="Calibri" w:cs="Times New Roman"/>
              </w:rPr>
              <w:t>T</w:t>
            </w:r>
            <w:r w:rsidRPr="00D02819">
              <w:rPr>
                <w:rFonts w:eastAsia="Calibri" w:cs="Times New Roman"/>
              </w:rPr>
              <w:t>erminologie</w:t>
            </w:r>
          </w:p>
        </w:tc>
      </w:tr>
      <w:tr w:rsidR="00D02819" w14:paraId="27492587" w14:textId="77777777" w:rsidTr="006F529A">
        <w:trPr>
          <w:trHeight w:val="280"/>
        </w:trPr>
        <w:tc>
          <w:tcPr>
            <w:tcW w:w="4508" w:type="dxa"/>
          </w:tcPr>
          <w:p w14:paraId="7892145E" w14:textId="77777777" w:rsidR="00D02819" w:rsidRPr="0044214C" w:rsidRDefault="00D02819" w:rsidP="0078328B">
            <w:pPr>
              <w:jc w:val="left"/>
              <w:rPr>
                <w:rFonts w:eastAsia="Times New Roman" w:cs="Times New Roman"/>
                <w:b/>
              </w:rPr>
            </w:pPr>
            <w:r w:rsidRPr="0044214C">
              <w:rPr>
                <w:rFonts w:eastAsia="Times New Roman" w:cs="Times New Roman"/>
                <w:b/>
              </w:rPr>
              <w:t>Werkt met oog voor veiligheid, milieu, kwaliteit en welzijn</w:t>
            </w:r>
          </w:p>
          <w:p w14:paraId="17245E06" w14:textId="77777777" w:rsidR="00D02819" w:rsidRPr="00221639" w:rsidRDefault="00D02819" w:rsidP="0078328B">
            <w:pPr>
              <w:numPr>
                <w:ilvl w:val="0"/>
                <w:numId w:val="14"/>
              </w:numPr>
              <w:contextualSpacing/>
              <w:jc w:val="left"/>
              <w:rPr>
                <w:rFonts w:eastAsia="Calibri" w:cs="Times New Roman"/>
              </w:rPr>
            </w:pPr>
            <w:r w:rsidRPr="00221639">
              <w:rPr>
                <w:rFonts w:eastAsia="Calibri" w:cs="Times New Roman"/>
              </w:rPr>
              <w:t>Houdt zich aan de regels over veiligheid, gezondheid en milieu</w:t>
            </w:r>
          </w:p>
          <w:p w14:paraId="6937DA07" w14:textId="77777777" w:rsidR="00D02819" w:rsidRPr="00221639" w:rsidRDefault="00D02819" w:rsidP="0078328B">
            <w:pPr>
              <w:numPr>
                <w:ilvl w:val="0"/>
                <w:numId w:val="14"/>
              </w:numPr>
              <w:contextualSpacing/>
              <w:jc w:val="left"/>
              <w:rPr>
                <w:rFonts w:eastAsia="Calibri" w:cs="Times New Roman"/>
              </w:rPr>
            </w:pPr>
            <w:r w:rsidRPr="00221639">
              <w:rPr>
                <w:rFonts w:eastAsia="Calibri" w:cs="Times New Roman"/>
              </w:rPr>
              <w:t>Gaat zuinig om met materialen, gereedschappen, tijd en vermijdt verspilling</w:t>
            </w:r>
          </w:p>
          <w:p w14:paraId="1EB4342F" w14:textId="77777777" w:rsidR="00D02819" w:rsidRPr="00221639" w:rsidRDefault="00D02819" w:rsidP="0078328B">
            <w:pPr>
              <w:numPr>
                <w:ilvl w:val="0"/>
                <w:numId w:val="14"/>
              </w:numPr>
              <w:contextualSpacing/>
              <w:jc w:val="left"/>
              <w:rPr>
                <w:rFonts w:eastAsia="Calibri" w:cs="Times New Roman"/>
              </w:rPr>
            </w:pPr>
            <w:r w:rsidRPr="00221639">
              <w:rPr>
                <w:rFonts w:eastAsia="Calibri" w:cs="Times New Roman"/>
              </w:rPr>
              <w:t>Houdt zich aan de regels voor traceerbaarheid van producten, materialen en gereedschappen</w:t>
            </w:r>
          </w:p>
          <w:p w14:paraId="0242A94C" w14:textId="77777777" w:rsidR="00D02819" w:rsidRPr="00221639" w:rsidRDefault="00D02819" w:rsidP="0078328B">
            <w:pPr>
              <w:numPr>
                <w:ilvl w:val="0"/>
                <w:numId w:val="14"/>
              </w:numPr>
              <w:contextualSpacing/>
              <w:jc w:val="left"/>
              <w:rPr>
                <w:rFonts w:eastAsia="Calibri" w:cs="Times New Roman"/>
              </w:rPr>
            </w:pPr>
            <w:r w:rsidRPr="00221639">
              <w:rPr>
                <w:rFonts w:eastAsia="Calibri" w:cs="Times New Roman"/>
              </w:rPr>
              <w:t>Werkt correct met hef- en hijswerktuigen volgens voorschriften</w:t>
            </w:r>
          </w:p>
          <w:p w14:paraId="52658141" w14:textId="77777777" w:rsidR="00D02819" w:rsidRPr="00221639" w:rsidRDefault="00D02819" w:rsidP="0078328B">
            <w:pPr>
              <w:numPr>
                <w:ilvl w:val="0"/>
                <w:numId w:val="14"/>
              </w:numPr>
              <w:contextualSpacing/>
              <w:jc w:val="left"/>
              <w:rPr>
                <w:rFonts w:eastAsia="Calibri" w:cs="Times New Roman"/>
              </w:rPr>
            </w:pPr>
            <w:r w:rsidRPr="00221639">
              <w:rPr>
                <w:rFonts w:eastAsia="Calibri" w:cs="Times New Roman"/>
              </w:rPr>
              <w:t>Sorteert afval en voert het af volgens de richtlijnen</w:t>
            </w:r>
          </w:p>
          <w:p w14:paraId="1B1C80BF" w14:textId="77777777" w:rsidR="00D02819" w:rsidRPr="00221639" w:rsidRDefault="00D02819" w:rsidP="0078328B">
            <w:pPr>
              <w:numPr>
                <w:ilvl w:val="0"/>
                <w:numId w:val="14"/>
              </w:numPr>
              <w:contextualSpacing/>
              <w:jc w:val="left"/>
              <w:rPr>
                <w:rFonts w:eastAsia="Calibri" w:cs="Times New Roman"/>
              </w:rPr>
            </w:pPr>
            <w:r w:rsidRPr="00221639">
              <w:rPr>
                <w:rFonts w:eastAsia="Calibri" w:cs="Times New Roman"/>
              </w:rPr>
              <w:t>Gebruikt persoonlijke en collect</w:t>
            </w:r>
            <w:r w:rsidR="008B7673">
              <w:rPr>
                <w:rFonts w:eastAsia="Calibri" w:cs="Times New Roman"/>
              </w:rPr>
              <w:t>ieve beschermingsmiddelen (PBM en CBM)</w:t>
            </w:r>
            <w:r w:rsidRPr="00221639">
              <w:rPr>
                <w:rFonts w:eastAsia="Calibri" w:cs="Times New Roman"/>
              </w:rPr>
              <w:t xml:space="preserve"> volgens de specifieke voorschriften</w:t>
            </w:r>
          </w:p>
          <w:p w14:paraId="2F83D99B" w14:textId="77777777" w:rsidR="00D02819" w:rsidRPr="00221639" w:rsidRDefault="00D02819" w:rsidP="0078328B">
            <w:pPr>
              <w:numPr>
                <w:ilvl w:val="0"/>
                <w:numId w:val="14"/>
              </w:numPr>
              <w:contextualSpacing/>
              <w:jc w:val="left"/>
              <w:rPr>
                <w:rFonts w:eastAsia="Calibri" w:cs="Times New Roman"/>
              </w:rPr>
            </w:pPr>
            <w:r w:rsidRPr="00221639">
              <w:rPr>
                <w:rFonts w:eastAsia="Calibri" w:cs="Times New Roman"/>
              </w:rPr>
              <w:t>Neemt gepaste maatregelen volgens de veiligheidsvoorschriften bij ongevallen</w:t>
            </w:r>
          </w:p>
          <w:p w14:paraId="703FEE51" w14:textId="77777777" w:rsidR="00D02819" w:rsidRDefault="00D02819" w:rsidP="0078328B">
            <w:pPr>
              <w:numPr>
                <w:ilvl w:val="0"/>
                <w:numId w:val="14"/>
              </w:numPr>
              <w:contextualSpacing/>
              <w:jc w:val="left"/>
            </w:pPr>
            <w:r w:rsidRPr="00D02819">
              <w:rPr>
                <w:rFonts w:eastAsia="Calibri" w:cs="Times New Roman"/>
              </w:rPr>
              <w:t>Gebruikt gevaarlijke stoffen</w:t>
            </w:r>
          </w:p>
        </w:tc>
        <w:tc>
          <w:tcPr>
            <w:tcW w:w="4508" w:type="dxa"/>
          </w:tcPr>
          <w:p w14:paraId="5FA67F8D" w14:textId="77777777" w:rsidR="00D02819" w:rsidRPr="008B7673" w:rsidRDefault="00D02819" w:rsidP="0078328B">
            <w:pPr>
              <w:jc w:val="left"/>
              <w:rPr>
                <w:rFonts w:eastAsia="Calibri" w:cs="Times New Roman"/>
                <w:b/>
              </w:rPr>
            </w:pPr>
            <w:r w:rsidRPr="008B7673">
              <w:rPr>
                <w:rFonts w:eastAsia="Calibri" w:cs="Times New Roman"/>
                <w:b/>
              </w:rPr>
              <w:t>Basiskennis</w:t>
            </w:r>
          </w:p>
          <w:p w14:paraId="1178343E" w14:textId="77777777" w:rsidR="00D02819" w:rsidRPr="0044214C" w:rsidRDefault="00D02819" w:rsidP="0078328B">
            <w:pPr>
              <w:numPr>
                <w:ilvl w:val="0"/>
                <w:numId w:val="14"/>
              </w:numPr>
              <w:contextualSpacing/>
              <w:jc w:val="left"/>
              <w:rPr>
                <w:rFonts w:eastAsia="Times New Roman" w:cs="Calibri"/>
                <w:bCs/>
                <w:lang w:eastAsia="nl-BE"/>
              </w:rPr>
            </w:pPr>
            <w:r>
              <w:rPr>
                <w:rFonts w:eastAsia="Calibri" w:cs="Times New Roman"/>
              </w:rPr>
              <w:t>G</w:t>
            </w:r>
            <w:r w:rsidRPr="0044214C">
              <w:rPr>
                <w:rFonts w:eastAsia="Calibri" w:cs="Times New Roman"/>
              </w:rPr>
              <w:t>evaarlijke stoffen</w:t>
            </w:r>
          </w:p>
          <w:p w14:paraId="4B78F734" w14:textId="77777777" w:rsidR="00D02819" w:rsidRPr="0044214C" w:rsidRDefault="00D02819" w:rsidP="0078328B">
            <w:pPr>
              <w:numPr>
                <w:ilvl w:val="0"/>
                <w:numId w:val="14"/>
              </w:numPr>
              <w:contextualSpacing/>
              <w:jc w:val="left"/>
              <w:rPr>
                <w:rFonts w:eastAsia="Times New Roman" w:cs="Calibri"/>
                <w:bCs/>
                <w:lang w:eastAsia="nl-BE"/>
              </w:rPr>
            </w:pPr>
            <w:r>
              <w:rPr>
                <w:rFonts w:eastAsia="Calibri" w:cs="Times New Roman"/>
              </w:rPr>
              <w:t>H</w:t>
            </w:r>
            <w:r w:rsidRPr="0044214C">
              <w:rPr>
                <w:rFonts w:eastAsia="Calibri" w:cs="Times New Roman"/>
              </w:rPr>
              <w:t>ef- en hijswerktuigen</w:t>
            </w:r>
          </w:p>
          <w:p w14:paraId="7AB06712" w14:textId="77777777" w:rsidR="00D02819" w:rsidRPr="0044214C" w:rsidRDefault="00D02819" w:rsidP="0078328B">
            <w:pPr>
              <w:numPr>
                <w:ilvl w:val="0"/>
                <w:numId w:val="14"/>
              </w:numPr>
              <w:contextualSpacing/>
              <w:jc w:val="left"/>
              <w:rPr>
                <w:rFonts w:eastAsia="Times New Roman" w:cs="Calibri"/>
                <w:bCs/>
                <w:lang w:eastAsia="nl-BE"/>
              </w:rPr>
            </w:pPr>
            <w:r>
              <w:rPr>
                <w:rFonts w:eastAsia="Calibri" w:cs="Times New Roman"/>
              </w:rPr>
              <w:t>I</w:t>
            </w:r>
            <w:r w:rsidRPr="0044214C">
              <w:rPr>
                <w:rFonts w:eastAsia="Calibri" w:cs="Times New Roman"/>
              </w:rPr>
              <w:t>nterne procedures inzake veiligheid, milieu en risicobeoordeling, machinerichtlijn, EMC-richtlijn</w:t>
            </w:r>
          </w:p>
          <w:p w14:paraId="5C6F0DEE" w14:textId="77777777" w:rsidR="00D02819" w:rsidRPr="0044214C" w:rsidRDefault="00D02819" w:rsidP="0078328B">
            <w:pPr>
              <w:numPr>
                <w:ilvl w:val="0"/>
                <w:numId w:val="14"/>
              </w:numPr>
              <w:contextualSpacing/>
              <w:jc w:val="left"/>
              <w:rPr>
                <w:rFonts w:eastAsia="Times New Roman" w:cs="Calibri"/>
                <w:bCs/>
                <w:lang w:eastAsia="nl-BE"/>
              </w:rPr>
            </w:pPr>
            <w:r>
              <w:rPr>
                <w:rFonts w:eastAsia="Calibri" w:cs="Times New Roman"/>
              </w:rPr>
              <w:t>K</w:t>
            </w:r>
            <w:r w:rsidRPr="0044214C">
              <w:rPr>
                <w:rFonts w:eastAsia="Calibri" w:cs="Times New Roman"/>
              </w:rPr>
              <w:t>waliteitsnormen</w:t>
            </w:r>
          </w:p>
          <w:p w14:paraId="2B764EFC" w14:textId="77777777" w:rsidR="00D02819" w:rsidRPr="00D02819" w:rsidRDefault="00D02819" w:rsidP="0078328B">
            <w:pPr>
              <w:numPr>
                <w:ilvl w:val="0"/>
                <w:numId w:val="14"/>
              </w:numPr>
              <w:contextualSpacing/>
              <w:jc w:val="left"/>
              <w:rPr>
                <w:rFonts w:eastAsia="Calibri" w:cs="Times New Roman"/>
              </w:rPr>
            </w:pPr>
            <w:r>
              <w:rPr>
                <w:rFonts w:eastAsia="Calibri" w:cs="Times New Roman"/>
              </w:rPr>
              <w:t>V</w:t>
            </w:r>
            <w:r w:rsidRPr="0044214C">
              <w:rPr>
                <w:rFonts w:eastAsia="Calibri" w:cs="Times New Roman"/>
              </w:rPr>
              <w:t>eiligheidsregels</w:t>
            </w:r>
          </w:p>
          <w:p w14:paraId="74C0E61F" w14:textId="77777777" w:rsidR="00D02819" w:rsidRDefault="00D02819" w:rsidP="0078328B">
            <w:pPr>
              <w:numPr>
                <w:ilvl w:val="0"/>
                <w:numId w:val="14"/>
              </w:numPr>
              <w:contextualSpacing/>
              <w:jc w:val="left"/>
            </w:pPr>
            <w:r>
              <w:rPr>
                <w:rFonts w:eastAsia="Calibri" w:cs="Times New Roman"/>
              </w:rPr>
              <w:t>V</w:t>
            </w:r>
            <w:r w:rsidRPr="0044214C">
              <w:rPr>
                <w:rFonts w:eastAsia="Calibri" w:cs="Times New Roman"/>
              </w:rPr>
              <w:t>oorraadbeheer</w:t>
            </w:r>
          </w:p>
        </w:tc>
      </w:tr>
      <w:tr w:rsidR="00D02819" w14:paraId="699F6C8B" w14:textId="77777777" w:rsidTr="006F529A">
        <w:trPr>
          <w:trHeight w:val="280"/>
        </w:trPr>
        <w:tc>
          <w:tcPr>
            <w:tcW w:w="4508" w:type="dxa"/>
          </w:tcPr>
          <w:p w14:paraId="3C318608" w14:textId="77777777" w:rsidR="00D02819" w:rsidRPr="0044214C" w:rsidRDefault="00D02819" w:rsidP="0078328B">
            <w:pPr>
              <w:jc w:val="left"/>
              <w:rPr>
                <w:rFonts w:eastAsia="Times New Roman" w:cs="Times New Roman"/>
                <w:b/>
              </w:rPr>
            </w:pPr>
            <w:r w:rsidRPr="0044214C">
              <w:rPr>
                <w:rFonts w:eastAsia="Times New Roman" w:cs="Times New Roman"/>
                <w:b/>
              </w:rPr>
              <w:t>Gebruikt machines en gereedschappen</w:t>
            </w:r>
          </w:p>
          <w:p w14:paraId="52EFC084" w14:textId="77777777" w:rsidR="00D02819" w:rsidRPr="00221639" w:rsidRDefault="00D02819" w:rsidP="0078328B">
            <w:pPr>
              <w:numPr>
                <w:ilvl w:val="0"/>
                <w:numId w:val="14"/>
              </w:numPr>
              <w:contextualSpacing/>
              <w:jc w:val="left"/>
              <w:rPr>
                <w:rFonts w:eastAsia="Calibri" w:cs="Times New Roman"/>
              </w:rPr>
            </w:pPr>
            <w:r w:rsidRPr="00221639">
              <w:rPr>
                <w:rFonts w:eastAsia="Calibri" w:cs="Times New Roman"/>
              </w:rPr>
              <w:t>Controleert de staat van machines en gereedschappen voor gebruik</w:t>
            </w:r>
          </w:p>
          <w:p w14:paraId="52B9591A" w14:textId="77777777" w:rsidR="00D02819" w:rsidRPr="00221639" w:rsidRDefault="00D02819" w:rsidP="0078328B">
            <w:pPr>
              <w:numPr>
                <w:ilvl w:val="0"/>
                <w:numId w:val="14"/>
              </w:numPr>
              <w:contextualSpacing/>
              <w:jc w:val="left"/>
              <w:rPr>
                <w:rFonts w:eastAsia="Calibri" w:cs="Times New Roman"/>
              </w:rPr>
            </w:pPr>
            <w:r w:rsidRPr="00221639">
              <w:rPr>
                <w:rFonts w:eastAsia="Calibri" w:cs="Times New Roman"/>
              </w:rPr>
              <w:t>Reinigt de machines en gereedschappen na gebruik</w:t>
            </w:r>
          </w:p>
          <w:p w14:paraId="2B9C096C" w14:textId="77777777" w:rsidR="00D02819" w:rsidRPr="00221639" w:rsidRDefault="00D02819" w:rsidP="0078328B">
            <w:pPr>
              <w:numPr>
                <w:ilvl w:val="0"/>
                <w:numId w:val="14"/>
              </w:numPr>
              <w:contextualSpacing/>
              <w:jc w:val="left"/>
              <w:rPr>
                <w:rFonts w:eastAsia="Calibri" w:cs="Times New Roman"/>
              </w:rPr>
            </w:pPr>
            <w:r w:rsidRPr="00221639">
              <w:rPr>
                <w:rFonts w:eastAsia="Calibri" w:cs="Times New Roman"/>
              </w:rPr>
              <w:t>Controleert de machines en gereedschappen op zichtbare gebreken en degelijkheid na gebruik</w:t>
            </w:r>
          </w:p>
          <w:p w14:paraId="1C2238F2" w14:textId="77777777" w:rsidR="00D02819" w:rsidRPr="008B7673" w:rsidRDefault="00D02819" w:rsidP="0078328B">
            <w:pPr>
              <w:numPr>
                <w:ilvl w:val="0"/>
                <w:numId w:val="14"/>
              </w:numPr>
              <w:contextualSpacing/>
              <w:jc w:val="left"/>
              <w:rPr>
                <w:rFonts w:eastAsia="Calibri" w:cs="Times New Roman"/>
              </w:rPr>
            </w:pPr>
            <w:r w:rsidRPr="008B7673">
              <w:rPr>
                <w:rFonts w:eastAsia="Calibri" w:cs="Times New Roman"/>
              </w:rPr>
              <w:t>Signaleert defecten of gebreken</w:t>
            </w:r>
          </w:p>
          <w:p w14:paraId="67EF650B" w14:textId="77777777" w:rsidR="00D02819" w:rsidRPr="00221639" w:rsidRDefault="00D02819" w:rsidP="0078328B">
            <w:pPr>
              <w:numPr>
                <w:ilvl w:val="0"/>
                <w:numId w:val="14"/>
              </w:numPr>
              <w:contextualSpacing/>
              <w:jc w:val="left"/>
              <w:rPr>
                <w:rFonts w:eastAsia="Calibri" w:cs="Times New Roman"/>
              </w:rPr>
            </w:pPr>
            <w:r w:rsidRPr="00221639">
              <w:rPr>
                <w:rFonts w:eastAsia="Calibri" w:cs="Times New Roman"/>
              </w:rPr>
              <w:t>Gebruikt machines en gereedschappen op een veilige en efficiënte manier</w:t>
            </w:r>
          </w:p>
          <w:p w14:paraId="66043B9F" w14:textId="77777777" w:rsidR="00D02819" w:rsidRDefault="00D02819" w:rsidP="0078328B">
            <w:pPr>
              <w:numPr>
                <w:ilvl w:val="0"/>
                <w:numId w:val="14"/>
              </w:numPr>
              <w:contextualSpacing/>
              <w:jc w:val="left"/>
            </w:pPr>
            <w:r w:rsidRPr="00221639">
              <w:rPr>
                <w:rFonts w:eastAsia="Calibri" w:cs="Times New Roman"/>
              </w:rPr>
              <w:t>Gebruikt handgereedschap en draagbaar elektrisch gereedschap</w:t>
            </w:r>
          </w:p>
        </w:tc>
        <w:tc>
          <w:tcPr>
            <w:tcW w:w="4508" w:type="dxa"/>
          </w:tcPr>
          <w:p w14:paraId="4B7040CA" w14:textId="77777777" w:rsidR="00D02819" w:rsidRPr="00221639" w:rsidRDefault="00D02819" w:rsidP="0078328B">
            <w:pPr>
              <w:jc w:val="left"/>
              <w:rPr>
                <w:rFonts w:eastAsia="Calibri" w:cs="Times New Roman"/>
                <w:b/>
              </w:rPr>
            </w:pPr>
            <w:r>
              <w:rPr>
                <w:rFonts w:eastAsia="Calibri" w:cs="Times New Roman"/>
                <w:b/>
              </w:rPr>
              <w:t>Kennis</w:t>
            </w:r>
          </w:p>
          <w:p w14:paraId="2C727327" w14:textId="77777777" w:rsidR="00D02819" w:rsidRPr="00D02819" w:rsidRDefault="00D02819" w:rsidP="0078328B">
            <w:pPr>
              <w:numPr>
                <w:ilvl w:val="0"/>
                <w:numId w:val="14"/>
              </w:numPr>
              <w:contextualSpacing/>
              <w:jc w:val="left"/>
              <w:rPr>
                <w:rFonts w:eastAsia="Calibri" w:cs="Times New Roman"/>
              </w:rPr>
            </w:pPr>
            <w:r>
              <w:rPr>
                <w:rFonts w:eastAsia="Calibri" w:cs="Times New Roman"/>
              </w:rPr>
              <w:t>H</w:t>
            </w:r>
            <w:r w:rsidRPr="0044214C">
              <w:rPr>
                <w:rFonts w:eastAsia="Calibri" w:cs="Times New Roman"/>
              </w:rPr>
              <w:t>ulpmiddelen (gereedschappen, vervangingscomponenten, onde</w:t>
            </w:r>
            <w:r w:rsidR="008B7673">
              <w:rPr>
                <w:rFonts w:eastAsia="Calibri" w:cs="Times New Roman"/>
              </w:rPr>
              <w:t>rhouds- en reinigingsproducten, …</w:t>
            </w:r>
            <w:r w:rsidRPr="0044214C">
              <w:rPr>
                <w:rFonts w:eastAsia="Calibri" w:cs="Times New Roman"/>
              </w:rPr>
              <w:t>) voor onderhoud</w:t>
            </w:r>
          </w:p>
          <w:p w14:paraId="3DB87CFB" w14:textId="77777777" w:rsidR="00D02819" w:rsidRDefault="00D02819" w:rsidP="0078328B">
            <w:pPr>
              <w:numPr>
                <w:ilvl w:val="0"/>
                <w:numId w:val="14"/>
              </w:numPr>
              <w:contextualSpacing/>
              <w:jc w:val="left"/>
            </w:pPr>
            <w:r>
              <w:rPr>
                <w:rFonts w:eastAsia="Calibri" w:cs="Times New Roman"/>
              </w:rPr>
              <w:t>V</w:t>
            </w:r>
            <w:r w:rsidRPr="0044214C">
              <w:rPr>
                <w:rFonts w:eastAsia="Calibri" w:cs="Times New Roman"/>
              </w:rPr>
              <w:t>isuele en auditieve kenmerken van slijtage en defecten</w:t>
            </w:r>
          </w:p>
        </w:tc>
      </w:tr>
      <w:tr w:rsidR="00D02819" w14:paraId="4E6EEA25" w14:textId="77777777" w:rsidTr="006F529A">
        <w:trPr>
          <w:trHeight w:val="280"/>
        </w:trPr>
        <w:tc>
          <w:tcPr>
            <w:tcW w:w="4508" w:type="dxa"/>
          </w:tcPr>
          <w:p w14:paraId="2413F5A7" w14:textId="77777777" w:rsidR="00D02819" w:rsidRPr="0044214C" w:rsidRDefault="00D02819" w:rsidP="0078328B">
            <w:pPr>
              <w:jc w:val="left"/>
              <w:rPr>
                <w:rFonts w:eastAsia="Times New Roman" w:cs="Times New Roman"/>
                <w:b/>
              </w:rPr>
            </w:pPr>
            <w:r w:rsidRPr="0044214C">
              <w:rPr>
                <w:rFonts w:eastAsia="Times New Roman" w:cs="Times New Roman"/>
                <w:b/>
              </w:rPr>
              <w:t>Voert vo</w:t>
            </w:r>
            <w:r w:rsidR="008B7673">
              <w:rPr>
                <w:rFonts w:eastAsia="Times New Roman" w:cs="Times New Roman"/>
                <w:b/>
              </w:rPr>
              <w:t xml:space="preserve">orbereidende werkzaamheden uit </w:t>
            </w:r>
            <w:r w:rsidRPr="0044214C">
              <w:rPr>
                <w:rFonts w:eastAsia="Times New Roman" w:cs="Times New Roman"/>
                <w:b/>
              </w:rPr>
              <w:t xml:space="preserve">rekening </w:t>
            </w:r>
            <w:r w:rsidRPr="0044214C">
              <w:rPr>
                <w:rFonts w:eastAsia="Times New Roman" w:cs="Times New Roman"/>
                <w:b/>
              </w:rPr>
              <w:lastRenderedPageBreak/>
              <w:t>houdend met situationele elementen (in werking stellen, productiewijzigingen, ...) of de onderhoudshistoriek</w:t>
            </w:r>
          </w:p>
          <w:p w14:paraId="2CC3C363" w14:textId="10473393" w:rsidR="00D02819" w:rsidRPr="008B7673" w:rsidRDefault="00D02819" w:rsidP="0078328B">
            <w:pPr>
              <w:numPr>
                <w:ilvl w:val="0"/>
                <w:numId w:val="14"/>
              </w:numPr>
              <w:contextualSpacing/>
              <w:jc w:val="left"/>
              <w:rPr>
                <w:rFonts w:eastAsia="Calibri" w:cs="Times New Roman"/>
              </w:rPr>
            </w:pPr>
            <w:r w:rsidRPr="008B7673">
              <w:rPr>
                <w:rFonts w:eastAsia="Calibri" w:cs="Times New Roman"/>
              </w:rPr>
              <w:t>Analyseert de opdracht</w:t>
            </w:r>
          </w:p>
          <w:p w14:paraId="6D2B7DE3" w14:textId="77777777" w:rsidR="00D02819" w:rsidRPr="008B7673" w:rsidRDefault="00D02819" w:rsidP="0078328B">
            <w:pPr>
              <w:numPr>
                <w:ilvl w:val="0"/>
                <w:numId w:val="14"/>
              </w:numPr>
              <w:contextualSpacing/>
              <w:jc w:val="left"/>
              <w:rPr>
                <w:rFonts w:eastAsia="Calibri" w:cs="Times New Roman"/>
              </w:rPr>
            </w:pPr>
            <w:r w:rsidRPr="008B7673">
              <w:rPr>
                <w:rFonts w:eastAsia="Calibri" w:cs="Times New Roman"/>
              </w:rPr>
              <w:t>Raadpleegt technische informatie (uit handleiding, schema’s, logboeken</w:t>
            </w:r>
            <w:r w:rsidR="008B7673">
              <w:rPr>
                <w:rFonts w:eastAsia="Calibri" w:cs="Times New Roman"/>
              </w:rPr>
              <w:t xml:space="preserve">, </w:t>
            </w:r>
            <w:r w:rsidRPr="008B7673">
              <w:rPr>
                <w:rFonts w:eastAsia="Calibri" w:cs="Times New Roman"/>
              </w:rPr>
              <w:t>…) die toegevoegd is aan de opdracht</w:t>
            </w:r>
          </w:p>
          <w:p w14:paraId="38894DE6" w14:textId="77777777" w:rsidR="00D02819" w:rsidRPr="008B7673" w:rsidRDefault="00D02819" w:rsidP="0078328B">
            <w:pPr>
              <w:numPr>
                <w:ilvl w:val="0"/>
                <w:numId w:val="14"/>
              </w:numPr>
              <w:contextualSpacing/>
              <w:jc w:val="left"/>
              <w:rPr>
                <w:rFonts w:eastAsia="Calibri" w:cs="Times New Roman"/>
              </w:rPr>
            </w:pPr>
            <w:r w:rsidRPr="008B7673">
              <w:rPr>
                <w:rFonts w:eastAsia="Calibri" w:cs="Times New Roman"/>
              </w:rPr>
              <w:t>Legt een werkvolgorde vast van de eigen werkzaamheden</w:t>
            </w:r>
          </w:p>
          <w:p w14:paraId="067E41B5" w14:textId="77777777" w:rsidR="00D02819" w:rsidRPr="008B7673" w:rsidRDefault="00D02819" w:rsidP="0078328B">
            <w:pPr>
              <w:numPr>
                <w:ilvl w:val="0"/>
                <w:numId w:val="14"/>
              </w:numPr>
              <w:contextualSpacing/>
              <w:jc w:val="left"/>
              <w:rPr>
                <w:rFonts w:eastAsia="Calibri" w:cs="Times New Roman"/>
              </w:rPr>
            </w:pPr>
            <w:r w:rsidRPr="008B7673">
              <w:rPr>
                <w:rFonts w:eastAsia="Calibri" w:cs="Times New Roman"/>
              </w:rPr>
              <w:t>Verzamelt gereedschappen en materialen</w:t>
            </w:r>
          </w:p>
          <w:p w14:paraId="34AB655E" w14:textId="77777777" w:rsidR="00D02819" w:rsidRPr="00221639" w:rsidRDefault="00D02819" w:rsidP="0078328B">
            <w:pPr>
              <w:numPr>
                <w:ilvl w:val="0"/>
                <w:numId w:val="14"/>
              </w:numPr>
              <w:contextualSpacing/>
              <w:jc w:val="left"/>
              <w:rPr>
                <w:rFonts w:eastAsia="Calibri" w:cs="Times New Roman"/>
              </w:rPr>
            </w:pPr>
            <w:r w:rsidRPr="00221639">
              <w:rPr>
                <w:rFonts w:eastAsia="Calibri" w:cs="Times New Roman"/>
              </w:rPr>
              <w:t>Houdt zich aan het onderhoudsplan en de onderhoudsrichtlijnen en -procedures</w:t>
            </w:r>
          </w:p>
          <w:p w14:paraId="2E5C8BDC" w14:textId="77777777" w:rsidR="00D02819" w:rsidRPr="00221639" w:rsidRDefault="00D02819" w:rsidP="0078328B">
            <w:pPr>
              <w:numPr>
                <w:ilvl w:val="0"/>
                <w:numId w:val="14"/>
              </w:numPr>
              <w:contextualSpacing/>
              <w:jc w:val="left"/>
              <w:rPr>
                <w:rFonts w:eastAsia="Calibri" w:cs="Times New Roman"/>
              </w:rPr>
            </w:pPr>
            <w:r w:rsidRPr="00221639">
              <w:rPr>
                <w:rFonts w:eastAsia="Calibri" w:cs="Times New Roman"/>
              </w:rPr>
              <w:t>Stelt de machine of installatie in veiligheid</w:t>
            </w:r>
          </w:p>
          <w:p w14:paraId="2F6E400E" w14:textId="77777777" w:rsidR="00D02819" w:rsidRDefault="00D02819" w:rsidP="0078328B">
            <w:pPr>
              <w:numPr>
                <w:ilvl w:val="0"/>
                <w:numId w:val="14"/>
              </w:numPr>
              <w:contextualSpacing/>
              <w:jc w:val="left"/>
            </w:pPr>
            <w:r w:rsidRPr="00221639">
              <w:rPr>
                <w:rFonts w:eastAsia="Calibri" w:cs="Times New Roman"/>
              </w:rPr>
              <w:t xml:space="preserve">Beveiligt de machine tegen ongecontroleerd </w:t>
            </w:r>
            <w:r w:rsidRPr="008B7673">
              <w:rPr>
                <w:rFonts w:eastAsia="Calibri" w:cs="Times New Roman"/>
                <w:lang w:val="it-IT"/>
              </w:rPr>
              <w:t>h</w:t>
            </w:r>
            <w:r w:rsidR="001E5060">
              <w:rPr>
                <w:rFonts w:eastAsia="Calibri" w:cs="Times New Roman"/>
                <w:lang w:val="it-IT"/>
              </w:rPr>
              <w:t>e</w:t>
            </w:r>
            <w:r w:rsidRPr="008B7673">
              <w:rPr>
                <w:rFonts w:eastAsia="Calibri" w:cs="Times New Roman"/>
                <w:lang w:val="it-IT"/>
              </w:rPr>
              <w:t>rinschakelen</w:t>
            </w:r>
          </w:p>
        </w:tc>
        <w:tc>
          <w:tcPr>
            <w:tcW w:w="4508" w:type="dxa"/>
          </w:tcPr>
          <w:p w14:paraId="339C175A" w14:textId="77777777" w:rsidR="00D02819" w:rsidRPr="00221639" w:rsidRDefault="00D02819" w:rsidP="0078328B">
            <w:pPr>
              <w:jc w:val="left"/>
              <w:rPr>
                <w:rFonts w:eastAsia="Calibri" w:cs="Times New Roman"/>
                <w:b/>
              </w:rPr>
            </w:pPr>
            <w:r>
              <w:rPr>
                <w:rFonts w:eastAsia="Calibri" w:cs="Times New Roman"/>
                <w:b/>
              </w:rPr>
              <w:lastRenderedPageBreak/>
              <w:t>Basiskennis</w:t>
            </w:r>
          </w:p>
          <w:p w14:paraId="0638AF5E" w14:textId="77777777" w:rsidR="00D02819" w:rsidRPr="0044214C" w:rsidRDefault="00D02819" w:rsidP="0078328B">
            <w:pPr>
              <w:numPr>
                <w:ilvl w:val="0"/>
                <w:numId w:val="14"/>
              </w:numPr>
              <w:contextualSpacing/>
              <w:jc w:val="left"/>
              <w:rPr>
                <w:rFonts w:eastAsia="Times New Roman" w:cs="Calibri"/>
                <w:bCs/>
                <w:lang w:eastAsia="nl-BE"/>
              </w:rPr>
            </w:pPr>
            <w:r>
              <w:rPr>
                <w:rFonts w:eastAsia="Calibri" w:cs="Times New Roman"/>
              </w:rPr>
              <w:t>T</w:t>
            </w:r>
            <w:r w:rsidRPr="0044214C">
              <w:rPr>
                <w:rFonts w:eastAsia="Calibri" w:cs="Times New Roman"/>
              </w:rPr>
              <w:t>erminologie</w:t>
            </w:r>
          </w:p>
          <w:p w14:paraId="47AC4A31" w14:textId="77777777" w:rsidR="00D02819" w:rsidRPr="00D02819" w:rsidRDefault="00D02819" w:rsidP="0078328B">
            <w:pPr>
              <w:numPr>
                <w:ilvl w:val="0"/>
                <w:numId w:val="14"/>
              </w:numPr>
              <w:contextualSpacing/>
              <w:jc w:val="left"/>
              <w:rPr>
                <w:rFonts w:eastAsia="Times New Roman" w:cs="Calibri"/>
                <w:bCs/>
                <w:lang w:eastAsia="nl-BE"/>
              </w:rPr>
            </w:pPr>
            <w:r>
              <w:rPr>
                <w:rFonts w:eastAsia="Calibri" w:cs="Times New Roman"/>
              </w:rPr>
              <w:lastRenderedPageBreak/>
              <w:t>V</w:t>
            </w:r>
            <w:r w:rsidRPr="0044214C">
              <w:rPr>
                <w:rFonts w:eastAsia="Calibri" w:cs="Times New Roman"/>
              </w:rPr>
              <w:t>eiligheidsregels</w:t>
            </w:r>
          </w:p>
          <w:p w14:paraId="37A7179D" w14:textId="77777777" w:rsidR="00D02819" w:rsidRDefault="00D02819" w:rsidP="0078328B">
            <w:pPr>
              <w:contextualSpacing/>
              <w:jc w:val="left"/>
              <w:rPr>
                <w:rFonts w:eastAsia="Calibri" w:cs="Times New Roman"/>
              </w:rPr>
            </w:pPr>
          </w:p>
          <w:p w14:paraId="2041A566" w14:textId="77777777" w:rsidR="00D02819" w:rsidRPr="0044214C" w:rsidRDefault="002E2D48" w:rsidP="0078328B">
            <w:pPr>
              <w:contextualSpacing/>
              <w:jc w:val="left"/>
              <w:rPr>
                <w:rFonts w:eastAsia="Times New Roman" w:cs="Calibri"/>
                <w:bCs/>
                <w:lang w:eastAsia="nl-BE"/>
              </w:rPr>
            </w:pPr>
            <w:r>
              <w:rPr>
                <w:rFonts w:eastAsia="Calibri" w:cs="Times New Roman"/>
                <w:b/>
              </w:rPr>
              <w:t>K</w:t>
            </w:r>
            <w:r w:rsidR="00D02819">
              <w:rPr>
                <w:rFonts w:eastAsia="Calibri" w:cs="Times New Roman"/>
                <w:b/>
              </w:rPr>
              <w:t>ennis</w:t>
            </w:r>
          </w:p>
          <w:p w14:paraId="1172F8D9" w14:textId="77777777" w:rsidR="00D02819" w:rsidRPr="00D02819" w:rsidRDefault="00D02819" w:rsidP="0078328B">
            <w:pPr>
              <w:numPr>
                <w:ilvl w:val="0"/>
                <w:numId w:val="14"/>
              </w:numPr>
              <w:contextualSpacing/>
              <w:jc w:val="left"/>
              <w:rPr>
                <w:rFonts w:eastAsia="Calibri" w:cs="Times New Roman"/>
              </w:rPr>
            </w:pPr>
            <w:r>
              <w:rPr>
                <w:rFonts w:eastAsia="Calibri" w:cs="Times New Roman"/>
              </w:rPr>
              <w:t>P</w:t>
            </w:r>
            <w:r w:rsidRPr="0044214C">
              <w:rPr>
                <w:rFonts w:eastAsia="Calibri" w:cs="Times New Roman"/>
              </w:rPr>
              <w:t>roductspecificaties van producten geproduceerd op machines of installaties die gebruikt worden in het bedrijf of de sector</w:t>
            </w:r>
          </w:p>
          <w:p w14:paraId="02C1588E" w14:textId="77777777" w:rsidR="00D02819" w:rsidRDefault="00D02819" w:rsidP="0078328B">
            <w:pPr>
              <w:numPr>
                <w:ilvl w:val="0"/>
                <w:numId w:val="14"/>
              </w:numPr>
              <w:contextualSpacing/>
              <w:jc w:val="left"/>
            </w:pPr>
            <w:r>
              <w:rPr>
                <w:rFonts w:eastAsia="Calibri" w:cs="Times New Roman"/>
              </w:rPr>
              <w:t>S</w:t>
            </w:r>
            <w:r w:rsidRPr="0044214C">
              <w:rPr>
                <w:rFonts w:eastAsia="Calibri" w:cs="Times New Roman"/>
              </w:rPr>
              <w:t>ysteem- en bedrijfsspecifieke onderhoudsinstructies</w:t>
            </w:r>
          </w:p>
        </w:tc>
      </w:tr>
      <w:tr w:rsidR="00D02819" w14:paraId="26C2523C" w14:textId="77777777" w:rsidTr="006F529A">
        <w:trPr>
          <w:trHeight w:val="280"/>
        </w:trPr>
        <w:tc>
          <w:tcPr>
            <w:tcW w:w="4508" w:type="dxa"/>
          </w:tcPr>
          <w:p w14:paraId="10196DE1" w14:textId="77777777" w:rsidR="00D02819" w:rsidRPr="0044214C" w:rsidRDefault="00D02819" w:rsidP="0078328B">
            <w:pPr>
              <w:jc w:val="left"/>
              <w:rPr>
                <w:rFonts w:eastAsia="Times New Roman" w:cs="Times New Roman"/>
                <w:b/>
              </w:rPr>
            </w:pPr>
            <w:r w:rsidRPr="0044214C">
              <w:rPr>
                <w:rFonts w:eastAsia="Times New Roman" w:cs="Times New Roman"/>
                <w:b/>
              </w:rPr>
              <w:lastRenderedPageBreak/>
              <w:t>Vult opvolgdocumenten van de werkzaamheden in en geeft de informatie door aan de betrokken dienst</w:t>
            </w:r>
          </w:p>
          <w:p w14:paraId="3A991273" w14:textId="77777777" w:rsidR="00D02819" w:rsidRPr="008B7673" w:rsidRDefault="00D02819" w:rsidP="0078328B">
            <w:pPr>
              <w:numPr>
                <w:ilvl w:val="0"/>
                <w:numId w:val="14"/>
              </w:numPr>
              <w:contextualSpacing/>
              <w:jc w:val="left"/>
              <w:rPr>
                <w:rFonts w:eastAsia="Calibri" w:cs="Times New Roman"/>
                <w:lang w:val="it-IT"/>
              </w:rPr>
            </w:pPr>
            <w:r w:rsidRPr="00221639">
              <w:rPr>
                <w:rFonts w:eastAsia="Calibri" w:cs="Times New Roman"/>
              </w:rPr>
              <w:t xml:space="preserve">Gebruikt </w:t>
            </w:r>
            <w:r w:rsidRPr="008B7673">
              <w:rPr>
                <w:rFonts w:eastAsia="Calibri" w:cs="Times New Roman"/>
                <w:lang w:val="it-IT"/>
              </w:rPr>
              <w:t>onderhoudsspecifieke beheerssoftware (machinegebonden en dienstgebonden)</w:t>
            </w:r>
          </w:p>
          <w:p w14:paraId="1D65AB15" w14:textId="77777777" w:rsidR="00D02819" w:rsidRDefault="00D02819" w:rsidP="0078328B">
            <w:pPr>
              <w:numPr>
                <w:ilvl w:val="0"/>
                <w:numId w:val="14"/>
              </w:numPr>
              <w:contextualSpacing/>
              <w:jc w:val="left"/>
              <w:rPr>
                <w:rFonts w:eastAsia="Calibri" w:cs="Times New Roman"/>
              </w:rPr>
            </w:pPr>
            <w:r w:rsidRPr="00221639">
              <w:rPr>
                <w:rFonts w:eastAsia="Calibri" w:cs="Times New Roman"/>
              </w:rPr>
              <w:t>Houdt gegevens bij over het verloop van de werkzaamheden</w:t>
            </w:r>
          </w:p>
          <w:p w14:paraId="066DCF34" w14:textId="26C963EF" w:rsidR="00D02819" w:rsidRPr="00221639" w:rsidRDefault="00D02819" w:rsidP="0078328B">
            <w:pPr>
              <w:numPr>
                <w:ilvl w:val="0"/>
                <w:numId w:val="14"/>
              </w:numPr>
              <w:contextualSpacing/>
              <w:jc w:val="left"/>
              <w:rPr>
                <w:rFonts w:eastAsia="Calibri" w:cs="Times New Roman"/>
              </w:rPr>
            </w:pPr>
            <w:r w:rsidRPr="00221639">
              <w:rPr>
                <w:rFonts w:eastAsia="Calibri" w:cs="Times New Roman"/>
              </w:rPr>
              <w:t>Houdt gegevens bij over de vaststellingen tijdens het onderhoud</w:t>
            </w:r>
          </w:p>
          <w:p w14:paraId="3DB2B8B6" w14:textId="77777777" w:rsidR="00D02819" w:rsidRPr="00221639" w:rsidRDefault="00D02819" w:rsidP="0078328B">
            <w:pPr>
              <w:numPr>
                <w:ilvl w:val="0"/>
                <w:numId w:val="14"/>
              </w:numPr>
              <w:contextualSpacing/>
              <w:jc w:val="left"/>
              <w:rPr>
                <w:rFonts w:eastAsia="Calibri" w:cs="Times New Roman"/>
              </w:rPr>
            </w:pPr>
            <w:r w:rsidRPr="00221639">
              <w:rPr>
                <w:rFonts w:eastAsia="Calibri" w:cs="Times New Roman"/>
              </w:rPr>
              <w:t>Houdt gegevens bij over het gebruik van materiaal</w:t>
            </w:r>
          </w:p>
          <w:p w14:paraId="0C64E826" w14:textId="77777777" w:rsidR="00D02819" w:rsidRPr="00221639" w:rsidRDefault="00D02819" w:rsidP="0078328B">
            <w:pPr>
              <w:numPr>
                <w:ilvl w:val="0"/>
                <w:numId w:val="14"/>
              </w:numPr>
              <w:contextualSpacing/>
              <w:jc w:val="left"/>
              <w:rPr>
                <w:rFonts w:eastAsia="Calibri" w:cs="Times New Roman"/>
              </w:rPr>
            </w:pPr>
            <w:r w:rsidRPr="00221639">
              <w:rPr>
                <w:rFonts w:eastAsia="Calibri" w:cs="Times New Roman"/>
              </w:rPr>
              <w:t>Rapporteert aan zijn leidinggevende en/of de betrokken dienst</w:t>
            </w:r>
          </w:p>
          <w:p w14:paraId="162ABEF7" w14:textId="77777777" w:rsidR="00D02819" w:rsidRDefault="00D02819" w:rsidP="0078328B">
            <w:pPr>
              <w:numPr>
                <w:ilvl w:val="0"/>
                <w:numId w:val="14"/>
              </w:numPr>
              <w:contextualSpacing/>
              <w:jc w:val="left"/>
            </w:pPr>
            <w:r w:rsidRPr="00D02819">
              <w:rPr>
                <w:rFonts w:eastAsia="Calibri" w:cs="Times New Roman"/>
              </w:rPr>
              <w:t>Gebruikt kantoorsoftware (tekstverwerking, rekenblad,</w:t>
            </w:r>
            <w:r w:rsidR="008B7673">
              <w:rPr>
                <w:rFonts w:eastAsia="Calibri" w:cs="Times New Roman"/>
              </w:rPr>
              <w:t xml:space="preserve"> </w:t>
            </w:r>
            <w:r w:rsidRPr="00D02819">
              <w:rPr>
                <w:rFonts w:eastAsia="Calibri" w:cs="Times New Roman"/>
              </w:rPr>
              <w:t>...)</w:t>
            </w:r>
          </w:p>
        </w:tc>
        <w:tc>
          <w:tcPr>
            <w:tcW w:w="4508" w:type="dxa"/>
          </w:tcPr>
          <w:p w14:paraId="00ECD650" w14:textId="77777777" w:rsidR="00D02819" w:rsidRPr="008B7673" w:rsidRDefault="00D02819" w:rsidP="0078328B">
            <w:pPr>
              <w:jc w:val="left"/>
              <w:rPr>
                <w:rFonts w:eastAsia="Calibri" w:cs="Times New Roman"/>
                <w:b/>
              </w:rPr>
            </w:pPr>
            <w:r w:rsidRPr="008B7673">
              <w:rPr>
                <w:rFonts w:eastAsia="Calibri" w:cs="Times New Roman"/>
                <w:b/>
              </w:rPr>
              <w:t>Basiskennis</w:t>
            </w:r>
          </w:p>
          <w:p w14:paraId="18E6609B" w14:textId="77777777" w:rsidR="00D02819" w:rsidRPr="00D02819" w:rsidRDefault="00D02819" w:rsidP="0078328B">
            <w:pPr>
              <w:numPr>
                <w:ilvl w:val="0"/>
                <w:numId w:val="14"/>
              </w:numPr>
              <w:contextualSpacing/>
              <w:jc w:val="left"/>
              <w:rPr>
                <w:rFonts w:eastAsia="Times New Roman" w:cs="Calibri"/>
                <w:bCs/>
                <w:lang w:eastAsia="nl-BE"/>
              </w:rPr>
            </w:pPr>
            <w:r>
              <w:rPr>
                <w:rFonts w:eastAsia="Calibri" w:cs="Times New Roman"/>
              </w:rPr>
              <w:t>K</w:t>
            </w:r>
            <w:r w:rsidRPr="0044214C">
              <w:rPr>
                <w:rFonts w:eastAsia="Calibri" w:cs="Times New Roman"/>
              </w:rPr>
              <w:t>antoorsoftware</w:t>
            </w:r>
          </w:p>
          <w:p w14:paraId="5914CDDC" w14:textId="77777777" w:rsidR="00D02819" w:rsidRDefault="00D02819" w:rsidP="0078328B">
            <w:pPr>
              <w:contextualSpacing/>
              <w:jc w:val="left"/>
              <w:rPr>
                <w:rFonts w:eastAsia="Calibri" w:cs="Times New Roman"/>
              </w:rPr>
            </w:pPr>
          </w:p>
          <w:p w14:paraId="0E2A5511" w14:textId="77777777" w:rsidR="00D02819" w:rsidRPr="008B7673" w:rsidRDefault="00D02819" w:rsidP="0078328B">
            <w:pPr>
              <w:contextualSpacing/>
              <w:jc w:val="left"/>
              <w:rPr>
                <w:rFonts w:eastAsia="Times New Roman" w:cs="Calibri"/>
                <w:bCs/>
                <w:lang w:eastAsia="nl-BE"/>
              </w:rPr>
            </w:pPr>
            <w:r w:rsidRPr="008B7673">
              <w:rPr>
                <w:rFonts w:eastAsia="Calibri" w:cs="Times New Roman"/>
                <w:b/>
              </w:rPr>
              <w:t>Kennis</w:t>
            </w:r>
          </w:p>
          <w:p w14:paraId="090E2AC5" w14:textId="77777777" w:rsidR="00D02819" w:rsidRPr="00D02819" w:rsidRDefault="00D02819" w:rsidP="0078328B">
            <w:pPr>
              <w:numPr>
                <w:ilvl w:val="0"/>
                <w:numId w:val="14"/>
              </w:numPr>
              <w:contextualSpacing/>
              <w:jc w:val="left"/>
              <w:rPr>
                <w:rFonts w:eastAsia="Calibri" w:cs="Times New Roman"/>
              </w:rPr>
            </w:pPr>
            <w:r>
              <w:rPr>
                <w:rFonts w:eastAsia="Calibri" w:cs="Times New Roman"/>
              </w:rPr>
              <w:t>A</w:t>
            </w:r>
            <w:r w:rsidRPr="0044214C">
              <w:rPr>
                <w:rFonts w:eastAsia="Calibri" w:cs="Times New Roman"/>
              </w:rPr>
              <w:t>lgemene en bedrijfsspecifieke opvolgsystemen</w:t>
            </w:r>
          </w:p>
          <w:p w14:paraId="7F8B86E1" w14:textId="77777777" w:rsidR="00D02819" w:rsidRDefault="00D02819" w:rsidP="0078328B">
            <w:pPr>
              <w:numPr>
                <w:ilvl w:val="0"/>
                <w:numId w:val="14"/>
              </w:numPr>
              <w:contextualSpacing/>
              <w:jc w:val="left"/>
            </w:pPr>
            <w:r>
              <w:rPr>
                <w:rFonts w:eastAsia="Calibri" w:cs="Times New Roman"/>
              </w:rPr>
              <w:t>P</w:t>
            </w:r>
            <w:r w:rsidRPr="0044214C">
              <w:rPr>
                <w:rFonts w:eastAsia="Calibri" w:cs="Times New Roman"/>
              </w:rPr>
              <w:t>roductspecificaties van producten geproduceerd op machines of installaties die gebruikt worden in het bedrijf of de sector</w:t>
            </w:r>
          </w:p>
        </w:tc>
      </w:tr>
      <w:tr w:rsidR="00924416" w14:paraId="4106450A" w14:textId="77777777" w:rsidTr="006F529A">
        <w:trPr>
          <w:trHeight w:val="280"/>
        </w:trPr>
        <w:tc>
          <w:tcPr>
            <w:tcW w:w="4508" w:type="dxa"/>
          </w:tcPr>
          <w:p w14:paraId="07D9A23D" w14:textId="6584B98A" w:rsidR="00924416" w:rsidRPr="0044214C" w:rsidRDefault="00924416" w:rsidP="0078328B">
            <w:pPr>
              <w:jc w:val="left"/>
              <w:rPr>
                <w:rFonts w:eastAsia="Times New Roman" w:cs="Times New Roman"/>
                <w:b/>
              </w:rPr>
            </w:pPr>
            <w:r w:rsidRPr="0044214C">
              <w:rPr>
                <w:rFonts w:eastAsia="Times New Roman" w:cs="Times New Roman"/>
                <w:b/>
              </w:rPr>
              <w:t>Controleert de werking van het materiaal, de instrumentengegevens (druk, debiet, temperatuur, ...) en de kritieke slijtagepunten, smeringspunten, ...</w:t>
            </w:r>
          </w:p>
          <w:p w14:paraId="4331BADA" w14:textId="77777777" w:rsidR="00924416" w:rsidRPr="00221639" w:rsidRDefault="00924416" w:rsidP="0078328B">
            <w:pPr>
              <w:numPr>
                <w:ilvl w:val="0"/>
                <w:numId w:val="14"/>
              </w:numPr>
              <w:contextualSpacing/>
              <w:jc w:val="left"/>
              <w:rPr>
                <w:rFonts w:eastAsia="Calibri" w:cs="Times New Roman"/>
              </w:rPr>
            </w:pPr>
            <w:r w:rsidRPr="00221639">
              <w:rPr>
                <w:rFonts w:eastAsia="Calibri" w:cs="Times New Roman"/>
              </w:rPr>
              <w:t>Gebruikt zintuigen om afwijkingen in de werking en staat van de machine op te sporen</w:t>
            </w:r>
          </w:p>
          <w:p w14:paraId="65DA1BFA" w14:textId="77777777" w:rsidR="00924416" w:rsidRPr="00221639" w:rsidRDefault="00924416" w:rsidP="0078328B">
            <w:pPr>
              <w:numPr>
                <w:ilvl w:val="0"/>
                <w:numId w:val="14"/>
              </w:numPr>
              <w:contextualSpacing/>
              <w:jc w:val="left"/>
              <w:rPr>
                <w:rFonts w:eastAsia="Calibri" w:cs="Times New Roman"/>
              </w:rPr>
            </w:pPr>
            <w:r w:rsidRPr="00221639">
              <w:rPr>
                <w:rFonts w:eastAsia="Calibri" w:cs="Times New Roman"/>
              </w:rPr>
              <w:t>Gebruikt meetinstrumenten om slijtage of afwijkingen te detecteren</w:t>
            </w:r>
          </w:p>
          <w:p w14:paraId="7B703D67" w14:textId="77777777" w:rsidR="00924416" w:rsidRPr="00221639" w:rsidRDefault="00924416" w:rsidP="0078328B">
            <w:pPr>
              <w:numPr>
                <w:ilvl w:val="0"/>
                <w:numId w:val="14"/>
              </w:numPr>
              <w:contextualSpacing/>
              <w:jc w:val="left"/>
              <w:rPr>
                <w:rFonts w:eastAsia="Calibri" w:cs="Times New Roman"/>
              </w:rPr>
            </w:pPr>
            <w:r w:rsidRPr="00221639">
              <w:rPr>
                <w:rFonts w:eastAsia="Calibri" w:cs="Times New Roman"/>
              </w:rPr>
              <w:t>Beoordeelt de slijtage of afwijking van de onderdelen aan de hand van onderhoudsdocumentatie</w:t>
            </w:r>
          </w:p>
          <w:p w14:paraId="1BF094BA" w14:textId="77777777" w:rsidR="00924416" w:rsidRDefault="00924416" w:rsidP="0078328B">
            <w:pPr>
              <w:numPr>
                <w:ilvl w:val="0"/>
                <w:numId w:val="14"/>
              </w:numPr>
              <w:contextualSpacing/>
              <w:jc w:val="left"/>
            </w:pPr>
            <w:r w:rsidRPr="00221639">
              <w:rPr>
                <w:rFonts w:eastAsia="Calibri" w:cs="Times New Roman"/>
              </w:rPr>
              <w:t>Rapporteert de vaststellingen van de schade</w:t>
            </w:r>
          </w:p>
        </w:tc>
        <w:tc>
          <w:tcPr>
            <w:tcW w:w="4508" w:type="dxa"/>
          </w:tcPr>
          <w:p w14:paraId="7786643B" w14:textId="77777777" w:rsidR="00924416" w:rsidRPr="00221639" w:rsidRDefault="00924416" w:rsidP="0078328B">
            <w:pPr>
              <w:jc w:val="left"/>
              <w:rPr>
                <w:rFonts w:eastAsia="Calibri" w:cs="Times New Roman"/>
                <w:b/>
              </w:rPr>
            </w:pPr>
            <w:r>
              <w:rPr>
                <w:rFonts w:eastAsia="Calibri" w:cs="Times New Roman"/>
                <w:b/>
              </w:rPr>
              <w:t>Basiskennis</w:t>
            </w:r>
          </w:p>
          <w:p w14:paraId="79C02244" w14:textId="77777777" w:rsidR="00924416" w:rsidRPr="00924416" w:rsidRDefault="00924416" w:rsidP="0078328B">
            <w:pPr>
              <w:numPr>
                <w:ilvl w:val="0"/>
                <w:numId w:val="14"/>
              </w:numPr>
              <w:contextualSpacing/>
              <w:jc w:val="left"/>
              <w:rPr>
                <w:rFonts w:eastAsia="Times New Roman" w:cs="Calibri"/>
                <w:bCs/>
                <w:lang w:eastAsia="nl-BE"/>
              </w:rPr>
            </w:pPr>
            <w:r>
              <w:rPr>
                <w:rFonts w:eastAsia="Calibri" w:cs="Times New Roman"/>
              </w:rPr>
              <w:t>W</w:t>
            </w:r>
            <w:r w:rsidRPr="0044214C">
              <w:rPr>
                <w:rFonts w:eastAsia="Calibri" w:cs="Times New Roman"/>
              </w:rPr>
              <w:t>erking van de machines of installaties die gebruikt worden in het bedrijf of de sector</w:t>
            </w:r>
          </w:p>
          <w:p w14:paraId="5AEF8E33" w14:textId="77777777" w:rsidR="00924416" w:rsidRDefault="00924416" w:rsidP="0078328B">
            <w:pPr>
              <w:contextualSpacing/>
              <w:jc w:val="left"/>
              <w:rPr>
                <w:rFonts w:eastAsia="Calibri" w:cs="Times New Roman"/>
              </w:rPr>
            </w:pPr>
          </w:p>
          <w:p w14:paraId="332F3257" w14:textId="77777777" w:rsidR="00924416" w:rsidRPr="0044214C" w:rsidRDefault="002E2D48" w:rsidP="0078328B">
            <w:pPr>
              <w:contextualSpacing/>
              <w:jc w:val="left"/>
              <w:rPr>
                <w:rFonts w:eastAsia="Times New Roman" w:cs="Calibri"/>
                <w:bCs/>
                <w:lang w:eastAsia="nl-BE"/>
              </w:rPr>
            </w:pPr>
            <w:r>
              <w:rPr>
                <w:rFonts w:eastAsia="Calibri" w:cs="Times New Roman"/>
                <w:b/>
              </w:rPr>
              <w:t>K</w:t>
            </w:r>
            <w:r w:rsidR="00924416">
              <w:rPr>
                <w:rFonts w:eastAsia="Calibri" w:cs="Times New Roman"/>
                <w:b/>
              </w:rPr>
              <w:t>ennis</w:t>
            </w:r>
          </w:p>
          <w:p w14:paraId="34AAF817" w14:textId="77777777" w:rsidR="00924416" w:rsidRPr="0044214C" w:rsidRDefault="00924416" w:rsidP="0078328B">
            <w:pPr>
              <w:numPr>
                <w:ilvl w:val="0"/>
                <w:numId w:val="14"/>
              </w:numPr>
              <w:contextualSpacing/>
              <w:jc w:val="left"/>
              <w:rPr>
                <w:rFonts w:eastAsia="Times New Roman" w:cs="Calibri"/>
                <w:bCs/>
                <w:lang w:eastAsia="nl-BE"/>
              </w:rPr>
            </w:pPr>
            <w:r>
              <w:rPr>
                <w:rFonts w:eastAsia="Calibri" w:cs="Times New Roman"/>
              </w:rPr>
              <w:t>A</w:t>
            </w:r>
            <w:r w:rsidRPr="0044214C">
              <w:rPr>
                <w:rFonts w:eastAsia="Calibri" w:cs="Times New Roman"/>
              </w:rPr>
              <w:t>lgemene en bedrijfsspecifieke opvolgsystemen</w:t>
            </w:r>
          </w:p>
          <w:p w14:paraId="1DFC64F2" w14:textId="77777777" w:rsidR="00924416" w:rsidRPr="00924416" w:rsidRDefault="00924416" w:rsidP="0078328B">
            <w:pPr>
              <w:numPr>
                <w:ilvl w:val="0"/>
                <w:numId w:val="14"/>
              </w:numPr>
              <w:contextualSpacing/>
              <w:jc w:val="left"/>
              <w:rPr>
                <w:rFonts w:eastAsia="Calibri" w:cs="Times New Roman"/>
              </w:rPr>
            </w:pPr>
            <w:r>
              <w:rPr>
                <w:rFonts w:eastAsia="Calibri" w:cs="Times New Roman"/>
              </w:rPr>
              <w:t>G</w:t>
            </w:r>
            <w:r w:rsidRPr="0044214C">
              <w:rPr>
                <w:rFonts w:eastAsia="Calibri" w:cs="Times New Roman"/>
              </w:rPr>
              <w:t>ebruik van meetgereedschappen</w:t>
            </w:r>
          </w:p>
          <w:p w14:paraId="76B9628A" w14:textId="77777777" w:rsidR="00924416" w:rsidRDefault="00924416" w:rsidP="0078328B">
            <w:pPr>
              <w:numPr>
                <w:ilvl w:val="0"/>
                <w:numId w:val="14"/>
              </w:numPr>
              <w:contextualSpacing/>
              <w:jc w:val="left"/>
            </w:pPr>
            <w:r>
              <w:rPr>
                <w:rFonts w:eastAsia="Calibri" w:cs="Times New Roman"/>
              </w:rPr>
              <w:t>V</w:t>
            </w:r>
            <w:r w:rsidRPr="0044214C">
              <w:rPr>
                <w:rFonts w:eastAsia="Calibri" w:cs="Times New Roman"/>
              </w:rPr>
              <w:t>isuele en auditieve kenmerken van slijtage en defecten</w:t>
            </w:r>
          </w:p>
        </w:tc>
      </w:tr>
      <w:tr w:rsidR="00830226" w14:paraId="19EA778D" w14:textId="77777777" w:rsidTr="006F529A">
        <w:trPr>
          <w:trHeight w:val="280"/>
        </w:trPr>
        <w:tc>
          <w:tcPr>
            <w:tcW w:w="4508" w:type="dxa"/>
          </w:tcPr>
          <w:p w14:paraId="289362AE" w14:textId="77777777" w:rsidR="00830226" w:rsidRPr="0044214C" w:rsidRDefault="00830226" w:rsidP="0078328B">
            <w:pPr>
              <w:jc w:val="left"/>
              <w:rPr>
                <w:rFonts w:eastAsia="Times New Roman" w:cs="Times New Roman"/>
                <w:b/>
              </w:rPr>
            </w:pPr>
            <w:r w:rsidRPr="0044214C">
              <w:rPr>
                <w:rFonts w:eastAsia="Times New Roman" w:cs="Times New Roman"/>
                <w:b/>
              </w:rPr>
              <w:lastRenderedPageBreak/>
              <w:t>Onderhoudt de systemen preventief aan de hand van een voorgelegde takenkaart</w:t>
            </w:r>
          </w:p>
          <w:p w14:paraId="393D8314" w14:textId="77777777" w:rsidR="00830226" w:rsidRPr="00221639" w:rsidRDefault="00830226" w:rsidP="0078328B">
            <w:pPr>
              <w:numPr>
                <w:ilvl w:val="0"/>
                <w:numId w:val="14"/>
              </w:numPr>
              <w:contextualSpacing/>
              <w:jc w:val="left"/>
              <w:rPr>
                <w:rFonts w:eastAsia="Calibri" w:cs="Times New Roman"/>
              </w:rPr>
            </w:pPr>
            <w:r w:rsidRPr="00221639">
              <w:rPr>
                <w:rFonts w:eastAsia="Calibri" w:cs="Times New Roman"/>
              </w:rPr>
              <w:t>Houdt zich aan het preventief onderhoudsplan en de onderhoudsrichtlijnen</w:t>
            </w:r>
          </w:p>
          <w:p w14:paraId="07DA7641" w14:textId="31ED0376" w:rsidR="00830226" w:rsidRPr="00221639" w:rsidRDefault="00830226" w:rsidP="0078328B">
            <w:pPr>
              <w:numPr>
                <w:ilvl w:val="0"/>
                <w:numId w:val="14"/>
              </w:numPr>
              <w:contextualSpacing/>
              <w:jc w:val="left"/>
              <w:rPr>
                <w:rFonts w:eastAsia="Calibri" w:cs="Times New Roman"/>
              </w:rPr>
            </w:pPr>
            <w:r w:rsidRPr="00221639">
              <w:rPr>
                <w:rFonts w:eastAsia="Calibri" w:cs="Times New Roman"/>
              </w:rPr>
              <w:t>Voert preventieve onderhoudsacties uit zoals reinigen, smeren, onderdelen vervangen en vloeistofreservoirs bijvullen,</w:t>
            </w:r>
            <w:r w:rsidR="008B7673">
              <w:rPr>
                <w:rFonts w:eastAsia="Calibri" w:cs="Times New Roman"/>
              </w:rPr>
              <w:t xml:space="preserve"> </w:t>
            </w:r>
            <w:r w:rsidRPr="00221639">
              <w:rPr>
                <w:rFonts w:eastAsia="Calibri" w:cs="Times New Roman"/>
              </w:rPr>
              <w:t>…</w:t>
            </w:r>
          </w:p>
          <w:p w14:paraId="62F742E0" w14:textId="77777777" w:rsidR="00830226" w:rsidRDefault="00830226" w:rsidP="0078328B">
            <w:pPr>
              <w:numPr>
                <w:ilvl w:val="0"/>
                <w:numId w:val="14"/>
              </w:numPr>
              <w:contextualSpacing/>
              <w:jc w:val="left"/>
            </w:pPr>
            <w:r w:rsidRPr="00221639">
              <w:rPr>
                <w:rFonts w:eastAsia="Calibri" w:cs="Times New Roman"/>
              </w:rPr>
              <w:t>Merkt de nood aan correctief onderhoud op</w:t>
            </w:r>
          </w:p>
        </w:tc>
        <w:tc>
          <w:tcPr>
            <w:tcW w:w="4508" w:type="dxa"/>
          </w:tcPr>
          <w:p w14:paraId="42CD6C1C" w14:textId="77777777" w:rsidR="00830226" w:rsidRPr="00221639" w:rsidRDefault="00830226" w:rsidP="0078328B">
            <w:pPr>
              <w:jc w:val="left"/>
              <w:rPr>
                <w:rFonts w:eastAsia="Calibri" w:cs="Times New Roman"/>
                <w:b/>
              </w:rPr>
            </w:pPr>
            <w:r>
              <w:rPr>
                <w:rFonts w:eastAsia="Calibri" w:cs="Times New Roman"/>
                <w:b/>
              </w:rPr>
              <w:t>Kennis</w:t>
            </w:r>
          </w:p>
          <w:p w14:paraId="5DB934C1" w14:textId="77777777" w:rsidR="00830226" w:rsidRPr="0044214C" w:rsidRDefault="00830226" w:rsidP="0078328B">
            <w:pPr>
              <w:numPr>
                <w:ilvl w:val="0"/>
                <w:numId w:val="14"/>
              </w:numPr>
              <w:contextualSpacing/>
              <w:jc w:val="left"/>
              <w:rPr>
                <w:rFonts w:eastAsia="Times New Roman" w:cs="Calibri"/>
                <w:bCs/>
                <w:lang w:eastAsia="nl-BE"/>
              </w:rPr>
            </w:pPr>
            <w:r>
              <w:rPr>
                <w:rFonts w:eastAsia="Calibri" w:cs="Times New Roman"/>
              </w:rPr>
              <w:t>H</w:t>
            </w:r>
            <w:r w:rsidRPr="0044214C">
              <w:rPr>
                <w:rFonts w:eastAsia="Calibri" w:cs="Times New Roman"/>
              </w:rPr>
              <w:t>ulpmiddelen (gereedschappen, vervangingscomponenten, onde</w:t>
            </w:r>
            <w:r w:rsidR="008B7673">
              <w:rPr>
                <w:rFonts w:eastAsia="Calibri" w:cs="Times New Roman"/>
              </w:rPr>
              <w:t>rhouds- en reinigingsproducten, …</w:t>
            </w:r>
            <w:r w:rsidRPr="0044214C">
              <w:rPr>
                <w:rFonts w:eastAsia="Calibri" w:cs="Times New Roman"/>
              </w:rPr>
              <w:t>) voor onderhoud</w:t>
            </w:r>
          </w:p>
          <w:p w14:paraId="2529AE00" w14:textId="77777777" w:rsidR="00830226" w:rsidRPr="00830226" w:rsidRDefault="00830226" w:rsidP="0078328B">
            <w:pPr>
              <w:numPr>
                <w:ilvl w:val="0"/>
                <w:numId w:val="14"/>
              </w:numPr>
              <w:contextualSpacing/>
              <w:jc w:val="left"/>
              <w:rPr>
                <w:rFonts w:eastAsia="Calibri" w:cs="Times New Roman"/>
              </w:rPr>
            </w:pPr>
            <w:r>
              <w:rPr>
                <w:rFonts w:eastAsia="Calibri" w:cs="Times New Roman"/>
              </w:rPr>
              <w:t>S</w:t>
            </w:r>
            <w:r w:rsidRPr="0044214C">
              <w:rPr>
                <w:rFonts w:eastAsia="Calibri" w:cs="Times New Roman"/>
              </w:rPr>
              <w:t>ysteem- en bedrijfsspecifieke onderhoudsinstructies</w:t>
            </w:r>
          </w:p>
          <w:p w14:paraId="4B050054" w14:textId="77777777" w:rsidR="00830226" w:rsidRDefault="00830226" w:rsidP="0078328B">
            <w:pPr>
              <w:numPr>
                <w:ilvl w:val="0"/>
                <w:numId w:val="14"/>
              </w:numPr>
              <w:contextualSpacing/>
              <w:jc w:val="left"/>
            </w:pPr>
            <w:r>
              <w:rPr>
                <w:rFonts w:eastAsia="Calibri" w:cs="Times New Roman"/>
              </w:rPr>
              <w:t>V</w:t>
            </w:r>
            <w:r w:rsidRPr="0044214C">
              <w:rPr>
                <w:rFonts w:eastAsia="Calibri" w:cs="Times New Roman"/>
              </w:rPr>
              <w:t>isuele en auditieve kenmerken van slijtage en defect</w:t>
            </w:r>
          </w:p>
        </w:tc>
      </w:tr>
      <w:tr w:rsidR="00467AA5" w14:paraId="4AF35621" w14:textId="77777777" w:rsidTr="006F529A">
        <w:trPr>
          <w:trHeight w:val="280"/>
        </w:trPr>
        <w:tc>
          <w:tcPr>
            <w:tcW w:w="4508" w:type="dxa"/>
          </w:tcPr>
          <w:p w14:paraId="52F91850" w14:textId="77777777" w:rsidR="00467AA5" w:rsidRPr="0044214C" w:rsidRDefault="00467AA5" w:rsidP="0078328B">
            <w:pPr>
              <w:jc w:val="left"/>
              <w:rPr>
                <w:rFonts w:eastAsia="Times New Roman" w:cs="Times New Roman"/>
                <w:b/>
              </w:rPr>
            </w:pPr>
            <w:r w:rsidRPr="0044214C">
              <w:rPr>
                <w:rFonts w:eastAsia="Times New Roman" w:cs="Times New Roman"/>
                <w:b/>
              </w:rPr>
              <w:t>Vervangt elektrische onderdelen en componenten en stelt ze af</w:t>
            </w:r>
          </w:p>
          <w:p w14:paraId="3926A8D4" w14:textId="77777777" w:rsidR="00467AA5" w:rsidRPr="00221639" w:rsidRDefault="00467AA5" w:rsidP="0078328B">
            <w:pPr>
              <w:numPr>
                <w:ilvl w:val="0"/>
                <w:numId w:val="14"/>
              </w:numPr>
              <w:contextualSpacing/>
              <w:jc w:val="left"/>
              <w:rPr>
                <w:rFonts w:eastAsia="Calibri" w:cs="Times New Roman"/>
              </w:rPr>
            </w:pPr>
            <w:r w:rsidRPr="00221639">
              <w:rPr>
                <w:rFonts w:eastAsia="Calibri" w:cs="Times New Roman"/>
              </w:rPr>
              <w:t>Demonteert elektrische componenten en onderdelen (schakelaars, drukknoppen, sensoren, connectoren</w:t>
            </w:r>
            <w:r w:rsidR="008B7673">
              <w:rPr>
                <w:rFonts w:eastAsia="Calibri" w:cs="Times New Roman"/>
              </w:rPr>
              <w:t xml:space="preserve">, </w:t>
            </w:r>
            <w:r w:rsidRPr="00221639">
              <w:rPr>
                <w:rFonts w:eastAsia="Calibri" w:cs="Times New Roman"/>
              </w:rPr>
              <w:t>…)</w:t>
            </w:r>
          </w:p>
          <w:p w14:paraId="1B2798D8" w14:textId="77777777" w:rsidR="00467AA5" w:rsidRPr="008B7673" w:rsidRDefault="00467AA5" w:rsidP="0078328B">
            <w:pPr>
              <w:numPr>
                <w:ilvl w:val="0"/>
                <w:numId w:val="14"/>
              </w:numPr>
              <w:contextualSpacing/>
              <w:jc w:val="left"/>
              <w:rPr>
                <w:rFonts w:eastAsia="Calibri" w:cs="Times New Roman"/>
              </w:rPr>
            </w:pPr>
            <w:r w:rsidRPr="008B7673">
              <w:rPr>
                <w:rFonts w:eastAsia="Calibri" w:cs="Times New Roman"/>
              </w:rPr>
              <w:t>Reinigt componenten en onderdelen</w:t>
            </w:r>
          </w:p>
          <w:p w14:paraId="591F696A" w14:textId="77777777" w:rsidR="00467AA5" w:rsidRPr="00221639" w:rsidRDefault="00467AA5" w:rsidP="0078328B">
            <w:pPr>
              <w:numPr>
                <w:ilvl w:val="0"/>
                <w:numId w:val="14"/>
              </w:numPr>
              <w:contextualSpacing/>
              <w:jc w:val="left"/>
              <w:rPr>
                <w:rFonts w:eastAsia="Calibri" w:cs="Times New Roman"/>
              </w:rPr>
            </w:pPr>
            <w:r w:rsidRPr="008B7673">
              <w:rPr>
                <w:rFonts w:eastAsia="Calibri" w:cs="Times New Roman"/>
              </w:rPr>
              <w:t xml:space="preserve">Monteert of </w:t>
            </w:r>
            <w:r w:rsidRPr="008B7673">
              <w:rPr>
                <w:rFonts w:eastAsia="Calibri" w:cs="Times New Roman"/>
                <w:lang w:val="it-IT"/>
              </w:rPr>
              <w:t>hermonteert</w:t>
            </w:r>
            <w:r w:rsidRPr="008B7673">
              <w:rPr>
                <w:rFonts w:eastAsia="Calibri" w:cs="Times New Roman"/>
              </w:rPr>
              <w:t xml:space="preserve"> componenten</w:t>
            </w:r>
            <w:r w:rsidRPr="00221639">
              <w:rPr>
                <w:rFonts w:eastAsia="Calibri" w:cs="Times New Roman"/>
              </w:rPr>
              <w:t xml:space="preserve"> en onderdelen</w:t>
            </w:r>
          </w:p>
          <w:p w14:paraId="251BE445" w14:textId="77777777" w:rsidR="00467AA5" w:rsidRPr="00221639" w:rsidRDefault="00467AA5" w:rsidP="0078328B">
            <w:pPr>
              <w:numPr>
                <w:ilvl w:val="0"/>
                <w:numId w:val="14"/>
              </w:numPr>
              <w:contextualSpacing/>
              <w:jc w:val="left"/>
              <w:rPr>
                <w:rFonts w:eastAsia="Calibri" w:cs="Times New Roman"/>
              </w:rPr>
            </w:pPr>
            <w:r w:rsidRPr="00221639">
              <w:rPr>
                <w:rFonts w:eastAsia="Calibri" w:cs="Times New Roman"/>
              </w:rPr>
              <w:t>Regelt onderdelen af en sluit ze aan</w:t>
            </w:r>
          </w:p>
          <w:p w14:paraId="3A10FFF6" w14:textId="77777777" w:rsidR="00467AA5" w:rsidRPr="00467AA5" w:rsidRDefault="00467AA5" w:rsidP="0078328B">
            <w:pPr>
              <w:numPr>
                <w:ilvl w:val="0"/>
                <w:numId w:val="14"/>
              </w:numPr>
              <w:contextualSpacing/>
              <w:jc w:val="left"/>
              <w:rPr>
                <w:rFonts w:eastAsia="Calibri" w:cs="Times New Roman"/>
              </w:rPr>
            </w:pPr>
            <w:r w:rsidRPr="00467AA5">
              <w:rPr>
                <w:rFonts w:eastAsia="Calibri" w:cs="Times New Roman"/>
              </w:rPr>
              <w:t>Borgt de verbinding volgens voorschriften</w:t>
            </w:r>
          </w:p>
          <w:p w14:paraId="3938527D" w14:textId="77777777" w:rsidR="00467AA5" w:rsidRDefault="00467AA5" w:rsidP="0078328B">
            <w:pPr>
              <w:numPr>
                <w:ilvl w:val="0"/>
                <w:numId w:val="14"/>
              </w:numPr>
              <w:contextualSpacing/>
              <w:jc w:val="left"/>
            </w:pPr>
            <w:r w:rsidRPr="00221639">
              <w:rPr>
                <w:rFonts w:eastAsia="Calibri" w:cs="Times New Roman"/>
              </w:rPr>
              <w:t>Draait proef in overleg met de gebruikers van de machine of installatie</w:t>
            </w:r>
          </w:p>
        </w:tc>
        <w:tc>
          <w:tcPr>
            <w:tcW w:w="4508" w:type="dxa"/>
          </w:tcPr>
          <w:p w14:paraId="40C1623F" w14:textId="77777777" w:rsidR="00467AA5" w:rsidRPr="00221639" w:rsidRDefault="00467AA5" w:rsidP="0078328B">
            <w:pPr>
              <w:jc w:val="left"/>
              <w:rPr>
                <w:rFonts w:eastAsia="Calibri" w:cs="Times New Roman"/>
                <w:b/>
              </w:rPr>
            </w:pPr>
            <w:r>
              <w:rPr>
                <w:rFonts w:eastAsia="Calibri" w:cs="Times New Roman"/>
                <w:b/>
              </w:rPr>
              <w:t>Basiskennis</w:t>
            </w:r>
          </w:p>
          <w:p w14:paraId="55E2E6BF" w14:textId="2FCEDC71" w:rsidR="00467AA5" w:rsidRPr="0044214C" w:rsidRDefault="002E2D48" w:rsidP="0078328B">
            <w:pPr>
              <w:numPr>
                <w:ilvl w:val="0"/>
                <w:numId w:val="14"/>
              </w:numPr>
              <w:contextualSpacing/>
              <w:jc w:val="left"/>
              <w:rPr>
                <w:rFonts w:eastAsia="Times New Roman" w:cs="Calibri"/>
                <w:bCs/>
                <w:lang w:eastAsia="nl-BE"/>
              </w:rPr>
            </w:pPr>
            <w:r>
              <w:rPr>
                <w:rFonts w:eastAsia="Calibri" w:cs="Times New Roman"/>
              </w:rPr>
              <w:t>A</w:t>
            </w:r>
            <w:r w:rsidR="00467AA5" w:rsidRPr="0044214C">
              <w:rPr>
                <w:rFonts w:eastAsia="Calibri" w:cs="Times New Roman"/>
              </w:rPr>
              <w:t>utomatisering: schema’s lezen en componenten kennen</w:t>
            </w:r>
          </w:p>
          <w:p w14:paraId="7CBB21BF" w14:textId="77777777" w:rsidR="00467AA5" w:rsidRPr="0044214C" w:rsidRDefault="002E2D48" w:rsidP="0078328B">
            <w:pPr>
              <w:numPr>
                <w:ilvl w:val="0"/>
                <w:numId w:val="14"/>
              </w:numPr>
              <w:contextualSpacing/>
              <w:jc w:val="left"/>
              <w:rPr>
                <w:rFonts w:eastAsia="Times New Roman" w:cs="Calibri"/>
                <w:bCs/>
                <w:lang w:eastAsia="nl-BE"/>
              </w:rPr>
            </w:pPr>
            <w:r>
              <w:rPr>
                <w:rFonts w:eastAsia="Calibri" w:cs="Times New Roman"/>
              </w:rPr>
              <w:t>W</w:t>
            </w:r>
            <w:r w:rsidR="00467AA5" w:rsidRPr="0044214C">
              <w:rPr>
                <w:rFonts w:eastAsia="Calibri" w:cs="Times New Roman"/>
              </w:rPr>
              <w:t>erking van de machines of installaties die gebruikt worden in het bedrijf of de sector</w:t>
            </w:r>
          </w:p>
          <w:p w14:paraId="320A9FF6" w14:textId="77777777" w:rsidR="00467AA5" w:rsidRPr="0044214C" w:rsidRDefault="002E2D48" w:rsidP="0078328B">
            <w:pPr>
              <w:numPr>
                <w:ilvl w:val="0"/>
                <w:numId w:val="14"/>
              </w:numPr>
              <w:contextualSpacing/>
              <w:jc w:val="left"/>
              <w:rPr>
                <w:rFonts w:eastAsia="Times New Roman" w:cs="Calibri"/>
                <w:bCs/>
                <w:lang w:eastAsia="nl-BE"/>
              </w:rPr>
            </w:pPr>
            <w:r>
              <w:rPr>
                <w:rFonts w:eastAsia="Calibri" w:cs="Times New Roman"/>
              </w:rPr>
              <w:t>E</w:t>
            </w:r>
            <w:r w:rsidR="00467AA5" w:rsidRPr="0044214C">
              <w:rPr>
                <w:rFonts w:eastAsia="Calibri" w:cs="Times New Roman"/>
              </w:rPr>
              <w:t>lektriciteit (wet van Ohm)</w:t>
            </w:r>
          </w:p>
          <w:p w14:paraId="5CA778B5" w14:textId="77777777" w:rsidR="00467AA5" w:rsidRPr="0044214C" w:rsidRDefault="002E2D48" w:rsidP="0078328B">
            <w:pPr>
              <w:numPr>
                <w:ilvl w:val="0"/>
                <w:numId w:val="14"/>
              </w:numPr>
              <w:contextualSpacing/>
              <w:jc w:val="left"/>
              <w:rPr>
                <w:rFonts w:eastAsia="Times New Roman" w:cs="Calibri"/>
                <w:bCs/>
                <w:lang w:eastAsia="nl-BE"/>
              </w:rPr>
            </w:pPr>
            <w:r>
              <w:rPr>
                <w:rFonts w:eastAsia="Calibri" w:cs="Times New Roman"/>
              </w:rPr>
              <w:t>E</w:t>
            </w:r>
            <w:r w:rsidR="00467AA5" w:rsidRPr="0044214C">
              <w:rPr>
                <w:rFonts w:eastAsia="Calibri" w:cs="Times New Roman"/>
              </w:rPr>
              <w:t>lektrische veiligheidsnormen</w:t>
            </w:r>
          </w:p>
          <w:p w14:paraId="1FCE9784" w14:textId="77777777" w:rsidR="00467AA5" w:rsidRPr="00467AA5" w:rsidRDefault="002E2D48" w:rsidP="0078328B">
            <w:pPr>
              <w:numPr>
                <w:ilvl w:val="0"/>
                <w:numId w:val="14"/>
              </w:numPr>
              <w:contextualSpacing/>
              <w:jc w:val="left"/>
              <w:rPr>
                <w:rFonts w:eastAsia="Times New Roman" w:cs="Calibri"/>
                <w:bCs/>
                <w:lang w:eastAsia="nl-BE"/>
              </w:rPr>
            </w:pPr>
            <w:r>
              <w:rPr>
                <w:rFonts w:eastAsia="Calibri" w:cs="Times New Roman"/>
              </w:rPr>
              <w:t>S</w:t>
            </w:r>
            <w:r w:rsidR="00467AA5" w:rsidRPr="0044214C">
              <w:rPr>
                <w:rFonts w:eastAsia="Calibri" w:cs="Times New Roman"/>
              </w:rPr>
              <w:t>chemalezen elektriciteit</w:t>
            </w:r>
          </w:p>
          <w:p w14:paraId="53975BAC" w14:textId="77777777" w:rsidR="00467AA5" w:rsidRDefault="00467AA5" w:rsidP="0078328B">
            <w:pPr>
              <w:contextualSpacing/>
              <w:jc w:val="left"/>
              <w:rPr>
                <w:rFonts w:eastAsia="Calibri" w:cs="Times New Roman"/>
              </w:rPr>
            </w:pPr>
          </w:p>
          <w:p w14:paraId="70A4C294" w14:textId="77777777" w:rsidR="00467AA5" w:rsidRPr="0044214C" w:rsidRDefault="002E2D48" w:rsidP="0078328B">
            <w:pPr>
              <w:contextualSpacing/>
              <w:jc w:val="left"/>
              <w:rPr>
                <w:rFonts w:eastAsia="Times New Roman" w:cs="Calibri"/>
                <w:bCs/>
                <w:lang w:eastAsia="nl-BE"/>
              </w:rPr>
            </w:pPr>
            <w:r>
              <w:rPr>
                <w:rFonts w:eastAsia="Calibri" w:cs="Times New Roman"/>
                <w:b/>
              </w:rPr>
              <w:t>K</w:t>
            </w:r>
            <w:r w:rsidR="00467AA5">
              <w:rPr>
                <w:rFonts w:eastAsia="Calibri" w:cs="Times New Roman"/>
                <w:b/>
              </w:rPr>
              <w:t>ennis</w:t>
            </w:r>
          </w:p>
          <w:p w14:paraId="7BC99396" w14:textId="77777777" w:rsidR="00467AA5" w:rsidRPr="0044214C" w:rsidRDefault="002E2D48" w:rsidP="0078328B">
            <w:pPr>
              <w:numPr>
                <w:ilvl w:val="0"/>
                <w:numId w:val="14"/>
              </w:numPr>
              <w:contextualSpacing/>
              <w:jc w:val="left"/>
              <w:rPr>
                <w:rFonts w:eastAsia="Times New Roman" w:cs="Calibri"/>
                <w:bCs/>
                <w:lang w:eastAsia="nl-BE"/>
              </w:rPr>
            </w:pPr>
            <w:r>
              <w:rPr>
                <w:rFonts w:eastAsia="Calibri" w:cs="Times New Roman"/>
              </w:rPr>
              <w:t>B</w:t>
            </w:r>
            <w:r w:rsidR="00467AA5" w:rsidRPr="0044214C">
              <w:rPr>
                <w:rFonts w:eastAsia="Calibri" w:cs="Times New Roman"/>
              </w:rPr>
              <w:t>orgingstechnieken</w:t>
            </w:r>
          </w:p>
          <w:p w14:paraId="7F2FCA03" w14:textId="77777777" w:rsidR="00467AA5" w:rsidRPr="00467AA5" w:rsidRDefault="002E2D48" w:rsidP="0078328B">
            <w:pPr>
              <w:numPr>
                <w:ilvl w:val="0"/>
                <w:numId w:val="14"/>
              </w:numPr>
              <w:contextualSpacing/>
              <w:jc w:val="left"/>
              <w:rPr>
                <w:rFonts w:eastAsia="Calibri" w:cs="Times New Roman"/>
              </w:rPr>
            </w:pPr>
            <w:r>
              <w:rPr>
                <w:rFonts w:eastAsia="Calibri" w:cs="Times New Roman"/>
              </w:rPr>
              <w:t>G</w:t>
            </w:r>
            <w:r w:rsidR="00467AA5" w:rsidRPr="0044214C">
              <w:rPr>
                <w:rFonts w:eastAsia="Calibri" w:cs="Times New Roman"/>
              </w:rPr>
              <w:t>ebruik van meetgereedschappen</w:t>
            </w:r>
          </w:p>
          <w:p w14:paraId="6765E447" w14:textId="77777777" w:rsidR="00467AA5" w:rsidRDefault="002E2D48" w:rsidP="0078328B">
            <w:pPr>
              <w:numPr>
                <w:ilvl w:val="0"/>
                <w:numId w:val="14"/>
              </w:numPr>
              <w:contextualSpacing/>
              <w:jc w:val="left"/>
            </w:pPr>
            <w:r>
              <w:rPr>
                <w:rFonts w:eastAsia="Calibri" w:cs="Times New Roman"/>
              </w:rPr>
              <w:t>M</w:t>
            </w:r>
            <w:r w:rsidR="00467AA5" w:rsidRPr="0044214C">
              <w:rPr>
                <w:rFonts w:eastAsia="Calibri" w:cs="Times New Roman"/>
              </w:rPr>
              <w:t>ontage en -demontagetechnieken</w:t>
            </w:r>
          </w:p>
        </w:tc>
      </w:tr>
      <w:tr w:rsidR="002E2D48" w14:paraId="0D05653C" w14:textId="77777777" w:rsidTr="006F529A">
        <w:trPr>
          <w:trHeight w:val="280"/>
        </w:trPr>
        <w:tc>
          <w:tcPr>
            <w:tcW w:w="4508" w:type="dxa"/>
          </w:tcPr>
          <w:p w14:paraId="743BFDC3" w14:textId="77777777" w:rsidR="002E2D48" w:rsidRPr="0044214C" w:rsidRDefault="002E2D48" w:rsidP="0078328B">
            <w:pPr>
              <w:jc w:val="left"/>
              <w:rPr>
                <w:rFonts w:eastAsia="Times New Roman" w:cs="Times New Roman"/>
                <w:b/>
              </w:rPr>
            </w:pPr>
            <w:r w:rsidRPr="0044214C">
              <w:rPr>
                <w:rFonts w:eastAsia="Times New Roman" w:cs="Times New Roman"/>
                <w:b/>
              </w:rPr>
              <w:t>Vervangt hydraulische en pneumatische componenten en onderdelen en stelt ze af</w:t>
            </w:r>
          </w:p>
          <w:p w14:paraId="3C831082" w14:textId="77777777" w:rsidR="002E2D48" w:rsidRPr="00221639" w:rsidRDefault="002E2D48" w:rsidP="0078328B">
            <w:pPr>
              <w:numPr>
                <w:ilvl w:val="0"/>
                <w:numId w:val="14"/>
              </w:numPr>
              <w:contextualSpacing/>
              <w:jc w:val="left"/>
              <w:rPr>
                <w:rFonts w:eastAsia="Calibri" w:cs="Times New Roman"/>
              </w:rPr>
            </w:pPr>
            <w:r w:rsidRPr="00221639">
              <w:rPr>
                <w:rFonts w:eastAsia="Calibri" w:cs="Times New Roman"/>
              </w:rPr>
              <w:t>Brengt het niveau van de gassen en vloeistoffen van de systemen op peil</w:t>
            </w:r>
          </w:p>
          <w:p w14:paraId="0B1D3002" w14:textId="77777777" w:rsidR="002E2D48" w:rsidRPr="00221639" w:rsidRDefault="002E2D48" w:rsidP="0078328B">
            <w:pPr>
              <w:numPr>
                <w:ilvl w:val="0"/>
                <w:numId w:val="14"/>
              </w:numPr>
              <w:contextualSpacing/>
              <w:jc w:val="left"/>
              <w:rPr>
                <w:rFonts w:eastAsia="Calibri" w:cs="Times New Roman"/>
              </w:rPr>
            </w:pPr>
            <w:r w:rsidRPr="00221639">
              <w:rPr>
                <w:rFonts w:eastAsia="Calibri" w:cs="Times New Roman"/>
              </w:rPr>
              <w:t>Demonteert componenten en onderdelen (kleppen, ventielen, drukknoppen, sensoren</w:t>
            </w:r>
            <w:r w:rsidR="008B7673">
              <w:rPr>
                <w:rFonts w:eastAsia="Calibri" w:cs="Times New Roman"/>
              </w:rPr>
              <w:t xml:space="preserve">, </w:t>
            </w:r>
            <w:r w:rsidRPr="00221639">
              <w:rPr>
                <w:rFonts w:eastAsia="Calibri" w:cs="Times New Roman"/>
              </w:rPr>
              <w:t>…)</w:t>
            </w:r>
          </w:p>
          <w:p w14:paraId="79C77BF6" w14:textId="77777777" w:rsidR="002E2D48" w:rsidRPr="008B7673" w:rsidRDefault="002E2D48" w:rsidP="0078328B">
            <w:pPr>
              <w:numPr>
                <w:ilvl w:val="0"/>
                <w:numId w:val="14"/>
              </w:numPr>
              <w:contextualSpacing/>
              <w:jc w:val="left"/>
              <w:rPr>
                <w:rFonts w:eastAsia="Calibri" w:cs="Times New Roman"/>
              </w:rPr>
            </w:pPr>
            <w:r w:rsidRPr="008B7673">
              <w:rPr>
                <w:rFonts w:eastAsia="Calibri" w:cs="Times New Roman"/>
              </w:rPr>
              <w:t>Reinigt componenten en onderdelen</w:t>
            </w:r>
          </w:p>
          <w:p w14:paraId="74EB9841" w14:textId="77777777" w:rsidR="002E2D48" w:rsidRPr="008B7673" w:rsidRDefault="002E2D48" w:rsidP="0078328B">
            <w:pPr>
              <w:numPr>
                <w:ilvl w:val="0"/>
                <w:numId w:val="14"/>
              </w:numPr>
              <w:contextualSpacing/>
              <w:jc w:val="left"/>
              <w:rPr>
                <w:rFonts w:eastAsia="Calibri" w:cs="Times New Roman"/>
              </w:rPr>
            </w:pPr>
            <w:r w:rsidRPr="008B7673">
              <w:rPr>
                <w:rFonts w:eastAsia="Calibri" w:cs="Times New Roman"/>
              </w:rPr>
              <w:t xml:space="preserve">Monteert of </w:t>
            </w:r>
            <w:r w:rsidRPr="008B7673">
              <w:rPr>
                <w:rFonts w:eastAsia="Calibri" w:cs="Times New Roman"/>
                <w:lang w:val="it-IT"/>
              </w:rPr>
              <w:t>hermonteert</w:t>
            </w:r>
            <w:r w:rsidRPr="008B7673">
              <w:rPr>
                <w:rFonts w:eastAsia="Calibri" w:cs="Times New Roman"/>
              </w:rPr>
              <w:t xml:space="preserve"> componenten en onderdelen</w:t>
            </w:r>
          </w:p>
          <w:p w14:paraId="0D3CFA9D" w14:textId="77777777" w:rsidR="002E2D48" w:rsidRPr="008B7673" w:rsidRDefault="002E2D48" w:rsidP="0078328B">
            <w:pPr>
              <w:numPr>
                <w:ilvl w:val="0"/>
                <w:numId w:val="14"/>
              </w:numPr>
              <w:contextualSpacing/>
              <w:jc w:val="left"/>
              <w:rPr>
                <w:rFonts w:eastAsia="Calibri" w:cs="Times New Roman"/>
              </w:rPr>
            </w:pPr>
            <w:r w:rsidRPr="008B7673">
              <w:rPr>
                <w:rFonts w:eastAsia="Calibri" w:cs="Times New Roman"/>
              </w:rPr>
              <w:t>Regelt onderdelen af</w:t>
            </w:r>
          </w:p>
          <w:p w14:paraId="77671C65" w14:textId="77777777" w:rsidR="002E2D48" w:rsidRPr="008B7673" w:rsidRDefault="002E2D48" w:rsidP="0078328B">
            <w:pPr>
              <w:numPr>
                <w:ilvl w:val="0"/>
                <w:numId w:val="14"/>
              </w:numPr>
              <w:contextualSpacing/>
              <w:jc w:val="left"/>
              <w:rPr>
                <w:rFonts w:eastAsia="Calibri" w:cs="Times New Roman"/>
              </w:rPr>
            </w:pPr>
            <w:r w:rsidRPr="008B7673">
              <w:rPr>
                <w:rFonts w:eastAsia="Calibri" w:cs="Times New Roman"/>
              </w:rPr>
              <w:t>Controleert op lekdichtheid</w:t>
            </w:r>
          </w:p>
          <w:p w14:paraId="49B933D8" w14:textId="77777777" w:rsidR="002E2D48" w:rsidRPr="002E2D48" w:rsidRDefault="002E2D48" w:rsidP="0078328B">
            <w:pPr>
              <w:numPr>
                <w:ilvl w:val="0"/>
                <w:numId w:val="14"/>
              </w:numPr>
              <w:contextualSpacing/>
              <w:jc w:val="left"/>
              <w:rPr>
                <w:rFonts w:eastAsia="Calibri" w:cs="Times New Roman"/>
              </w:rPr>
            </w:pPr>
            <w:r w:rsidRPr="002E2D48">
              <w:rPr>
                <w:rFonts w:eastAsia="Calibri" w:cs="Times New Roman"/>
              </w:rPr>
              <w:t>Borgt de verbinding volgens voorschriften</w:t>
            </w:r>
          </w:p>
          <w:p w14:paraId="6106C7B3" w14:textId="77777777" w:rsidR="002E2D48" w:rsidRDefault="002E2D48" w:rsidP="0078328B">
            <w:pPr>
              <w:pStyle w:val="Lijstalinea"/>
              <w:numPr>
                <w:ilvl w:val="0"/>
                <w:numId w:val="14"/>
              </w:numPr>
              <w:jc w:val="left"/>
            </w:pPr>
            <w:r w:rsidRPr="002E2D48">
              <w:rPr>
                <w:rFonts w:eastAsia="Calibri" w:cs="Times New Roman"/>
              </w:rPr>
              <w:t>Draait proef in overleg met de gebruikers van de machine of installatie</w:t>
            </w:r>
          </w:p>
        </w:tc>
        <w:tc>
          <w:tcPr>
            <w:tcW w:w="4508" w:type="dxa"/>
          </w:tcPr>
          <w:p w14:paraId="5C27FCE3" w14:textId="77777777" w:rsidR="002E2D48" w:rsidRPr="00221639" w:rsidRDefault="002E2D48" w:rsidP="0078328B">
            <w:pPr>
              <w:jc w:val="left"/>
              <w:rPr>
                <w:rFonts w:eastAsia="Calibri" w:cs="Times New Roman"/>
                <w:b/>
              </w:rPr>
            </w:pPr>
            <w:r>
              <w:rPr>
                <w:rFonts w:eastAsia="Calibri" w:cs="Times New Roman"/>
                <w:b/>
              </w:rPr>
              <w:t>Basiskennis</w:t>
            </w:r>
          </w:p>
          <w:p w14:paraId="051D68A9" w14:textId="29A61BF6" w:rsidR="002E2D48" w:rsidRPr="0044214C" w:rsidRDefault="00817A57" w:rsidP="0078328B">
            <w:pPr>
              <w:numPr>
                <w:ilvl w:val="0"/>
                <w:numId w:val="14"/>
              </w:numPr>
              <w:contextualSpacing/>
              <w:jc w:val="left"/>
              <w:rPr>
                <w:rFonts w:eastAsia="Times New Roman" w:cs="Calibri"/>
                <w:bCs/>
                <w:lang w:eastAsia="nl-BE"/>
              </w:rPr>
            </w:pPr>
            <w:r>
              <w:rPr>
                <w:rFonts w:eastAsia="Calibri" w:cs="Times New Roman"/>
                <w:lang w:val="it-IT"/>
              </w:rPr>
              <w:t>A</w:t>
            </w:r>
            <w:r w:rsidR="002E2D48" w:rsidRPr="008B7673">
              <w:rPr>
                <w:rFonts w:eastAsia="Calibri" w:cs="Times New Roman"/>
                <w:lang w:val="it-IT"/>
              </w:rPr>
              <w:t>utomatisering</w:t>
            </w:r>
            <w:r w:rsidR="002E2D48" w:rsidRPr="0044214C">
              <w:rPr>
                <w:rFonts w:eastAsia="Calibri" w:cs="Times New Roman"/>
              </w:rPr>
              <w:t>: schema’s lezen en componenten kennen</w:t>
            </w:r>
          </w:p>
          <w:p w14:paraId="5444C6DA" w14:textId="77777777" w:rsidR="002E2D48" w:rsidRPr="0044214C" w:rsidRDefault="002E2D48" w:rsidP="0078328B">
            <w:pPr>
              <w:numPr>
                <w:ilvl w:val="0"/>
                <w:numId w:val="14"/>
              </w:numPr>
              <w:contextualSpacing/>
              <w:jc w:val="left"/>
              <w:rPr>
                <w:rFonts w:eastAsia="Times New Roman" w:cs="Calibri"/>
                <w:bCs/>
                <w:lang w:eastAsia="nl-BE"/>
              </w:rPr>
            </w:pPr>
            <w:r>
              <w:rPr>
                <w:rFonts w:eastAsia="Calibri" w:cs="Times New Roman"/>
              </w:rPr>
              <w:t>W</w:t>
            </w:r>
            <w:r w:rsidRPr="0044214C">
              <w:rPr>
                <w:rFonts w:eastAsia="Calibri" w:cs="Times New Roman"/>
              </w:rPr>
              <w:t>erking van de machines of installaties die gebruikt worden in het bedrijf of de sector</w:t>
            </w:r>
          </w:p>
          <w:p w14:paraId="6D8D8085" w14:textId="77777777" w:rsidR="002E2D48" w:rsidRPr="0044214C" w:rsidRDefault="002E2D48" w:rsidP="0078328B">
            <w:pPr>
              <w:numPr>
                <w:ilvl w:val="0"/>
                <w:numId w:val="14"/>
              </w:numPr>
              <w:contextualSpacing/>
              <w:jc w:val="left"/>
              <w:rPr>
                <w:rFonts w:eastAsia="Times New Roman" w:cs="Calibri"/>
                <w:bCs/>
                <w:lang w:eastAsia="nl-BE"/>
              </w:rPr>
            </w:pPr>
            <w:r>
              <w:rPr>
                <w:rFonts w:eastAsia="Calibri" w:cs="Times New Roman"/>
              </w:rPr>
              <w:t>Hy</w:t>
            </w:r>
            <w:r w:rsidRPr="0044214C">
              <w:rPr>
                <w:rFonts w:eastAsia="Calibri" w:cs="Times New Roman"/>
              </w:rPr>
              <w:t>draulica: onderdelen en componenten</w:t>
            </w:r>
          </w:p>
          <w:p w14:paraId="68885AA9" w14:textId="77777777" w:rsidR="002E2D48" w:rsidRPr="0044214C" w:rsidRDefault="002E2D48" w:rsidP="0078328B">
            <w:pPr>
              <w:numPr>
                <w:ilvl w:val="0"/>
                <w:numId w:val="14"/>
              </w:numPr>
              <w:contextualSpacing/>
              <w:jc w:val="left"/>
              <w:rPr>
                <w:rFonts w:eastAsia="Times New Roman" w:cs="Calibri"/>
                <w:bCs/>
                <w:lang w:eastAsia="nl-BE"/>
              </w:rPr>
            </w:pPr>
            <w:r w:rsidRPr="008B7673">
              <w:rPr>
                <w:rFonts w:eastAsia="Calibri" w:cs="Times New Roman"/>
                <w:lang w:val="it-IT"/>
              </w:rPr>
              <w:t>Pneumatica</w:t>
            </w:r>
            <w:r w:rsidRPr="0044214C">
              <w:rPr>
                <w:rFonts w:eastAsia="Calibri" w:cs="Times New Roman"/>
              </w:rPr>
              <w:t>: onderdelen en componenten</w:t>
            </w:r>
          </w:p>
          <w:p w14:paraId="520AF869" w14:textId="77777777" w:rsidR="002E2D48" w:rsidRPr="0044214C" w:rsidRDefault="002E2D48" w:rsidP="0078328B">
            <w:pPr>
              <w:numPr>
                <w:ilvl w:val="0"/>
                <w:numId w:val="14"/>
              </w:numPr>
              <w:contextualSpacing/>
              <w:jc w:val="left"/>
              <w:rPr>
                <w:rFonts w:eastAsia="Times New Roman" w:cs="Calibri"/>
                <w:bCs/>
                <w:lang w:eastAsia="nl-BE"/>
              </w:rPr>
            </w:pPr>
            <w:r>
              <w:rPr>
                <w:rFonts w:eastAsia="Calibri" w:cs="Times New Roman"/>
              </w:rPr>
              <w:t>S</w:t>
            </w:r>
            <w:r w:rsidRPr="0044214C">
              <w:rPr>
                <w:rFonts w:eastAsia="Calibri" w:cs="Times New Roman"/>
              </w:rPr>
              <w:t>chemalezen: hydraulica</w:t>
            </w:r>
          </w:p>
          <w:p w14:paraId="09E8A705" w14:textId="77777777" w:rsidR="002E2D48" w:rsidRPr="008B7673" w:rsidRDefault="002E2D48" w:rsidP="0078328B">
            <w:pPr>
              <w:numPr>
                <w:ilvl w:val="0"/>
                <w:numId w:val="14"/>
              </w:numPr>
              <w:contextualSpacing/>
              <w:jc w:val="left"/>
              <w:rPr>
                <w:rFonts w:eastAsia="Times New Roman" w:cs="Calibri"/>
                <w:bCs/>
                <w:lang w:val="it-IT" w:eastAsia="nl-BE"/>
              </w:rPr>
            </w:pPr>
            <w:r>
              <w:rPr>
                <w:rFonts w:eastAsia="Calibri" w:cs="Times New Roman"/>
              </w:rPr>
              <w:t>S</w:t>
            </w:r>
            <w:r w:rsidRPr="0044214C">
              <w:rPr>
                <w:rFonts w:eastAsia="Calibri" w:cs="Times New Roman"/>
              </w:rPr>
              <w:t xml:space="preserve">chemalezen: </w:t>
            </w:r>
            <w:r w:rsidRPr="008B7673">
              <w:rPr>
                <w:rFonts w:eastAsia="Calibri" w:cs="Times New Roman"/>
                <w:lang w:val="it-IT"/>
              </w:rPr>
              <w:t>pneumatica</w:t>
            </w:r>
          </w:p>
          <w:p w14:paraId="3D5C1A3F" w14:textId="77777777" w:rsidR="002E2D48" w:rsidRPr="002E2D48" w:rsidRDefault="002E2D48" w:rsidP="0078328B">
            <w:pPr>
              <w:numPr>
                <w:ilvl w:val="0"/>
                <w:numId w:val="14"/>
              </w:numPr>
              <w:contextualSpacing/>
              <w:jc w:val="left"/>
              <w:rPr>
                <w:rFonts w:eastAsia="Times New Roman" w:cs="Calibri"/>
                <w:bCs/>
                <w:lang w:eastAsia="nl-BE"/>
              </w:rPr>
            </w:pPr>
            <w:r>
              <w:rPr>
                <w:rFonts w:eastAsia="Calibri" w:cs="Times New Roman"/>
              </w:rPr>
              <w:t>V</w:t>
            </w:r>
            <w:r w:rsidRPr="0044214C">
              <w:rPr>
                <w:rFonts w:eastAsia="Calibri" w:cs="Times New Roman"/>
              </w:rPr>
              <w:t>erbindingstechnieken</w:t>
            </w:r>
          </w:p>
          <w:p w14:paraId="1167BBE8" w14:textId="77777777" w:rsidR="002E2D48" w:rsidRDefault="002E2D48" w:rsidP="0078328B">
            <w:pPr>
              <w:contextualSpacing/>
              <w:jc w:val="left"/>
              <w:rPr>
                <w:rFonts w:eastAsia="Calibri" w:cs="Times New Roman"/>
              </w:rPr>
            </w:pPr>
          </w:p>
          <w:p w14:paraId="53A05EAA" w14:textId="77777777" w:rsidR="002E2D48" w:rsidRPr="0044214C" w:rsidRDefault="002E2D48" w:rsidP="0078328B">
            <w:pPr>
              <w:contextualSpacing/>
              <w:jc w:val="left"/>
              <w:rPr>
                <w:rFonts w:eastAsia="Times New Roman" w:cs="Calibri"/>
                <w:bCs/>
                <w:lang w:eastAsia="nl-BE"/>
              </w:rPr>
            </w:pPr>
            <w:r>
              <w:rPr>
                <w:rFonts w:eastAsia="Calibri" w:cs="Times New Roman"/>
                <w:b/>
              </w:rPr>
              <w:t>Kennis</w:t>
            </w:r>
          </w:p>
          <w:p w14:paraId="4A5C801E" w14:textId="77777777" w:rsidR="002E2D48" w:rsidRPr="0044214C" w:rsidRDefault="002E2D48" w:rsidP="0078328B">
            <w:pPr>
              <w:numPr>
                <w:ilvl w:val="0"/>
                <w:numId w:val="14"/>
              </w:numPr>
              <w:contextualSpacing/>
              <w:jc w:val="left"/>
              <w:rPr>
                <w:rFonts w:eastAsia="Times New Roman" w:cs="Calibri"/>
                <w:bCs/>
                <w:lang w:eastAsia="nl-BE"/>
              </w:rPr>
            </w:pPr>
            <w:r>
              <w:rPr>
                <w:rFonts w:eastAsia="Calibri" w:cs="Times New Roman"/>
              </w:rPr>
              <w:t>B</w:t>
            </w:r>
            <w:r w:rsidRPr="0044214C">
              <w:rPr>
                <w:rFonts w:eastAsia="Calibri" w:cs="Times New Roman"/>
              </w:rPr>
              <w:t>orgingstechnieken</w:t>
            </w:r>
          </w:p>
          <w:p w14:paraId="59ABC900" w14:textId="77777777" w:rsidR="002E2D48" w:rsidRPr="0044214C" w:rsidRDefault="002E2D48" w:rsidP="0078328B">
            <w:pPr>
              <w:numPr>
                <w:ilvl w:val="0"/>
                <w:numId w:val="14"/>
              </w:numPr>
              <w:contextualSpacing/>
              <w:jc w:val="left"/>
              <w:rPr>
                <w:rFonts w:eastAsia="Times New Roman" w:cs="Calibri"/>
                <w:bCs/>
                <w:lang w:eastAsia="nl-BE"/>
              </w:rPr>
            </w:pPr>
            <w:r>
              <w:rPr>
                <w:rFonts w:eastAsia="Calibri" w:cs="Times New Roman"/>
              </w:rPr>
              <w:t>G</w:t>
            </w:r>
            <w:r w:rsidRPr="0044214C">
              <w:rPr>
                <w:rFonts w:eastAsia="Calibri" w:cs="Times New Roman"/>
              </w:rPr>
              <w:t>ebruik van meetgereedschappen</w:t>
            </w:r>
          </w:p>
          <w:p w14:paraId="2E4AF77E" w14:textId="77777777" w:rsidR="002E2D48" w:rsidRDefault="002E2D48" w:rsidP="0078328B">
            <w:pPr>
              <w:pStyle w:val="Lijstalinea"/>
              <w:numPr>
                <w:ilvl w:val="0"/>
                <w:numId w:val="14"/>
              </w:numPr>
              <w:jc w:val="left"/>
            </w:pPr>
            <w:r w:rsidRPr="002E2D48">
              <w:rPr>
                <w:rFonts w:eastAsia="Calibri" w:cs="Times New Roman"/>
              </w:rPr>
              <w:t>Montage en -demontagetechnieken</w:t>
            </w:r>
          </w:p>
        </w:tc>
      </w:tr>
      <w:tr w:rsidR="002E2D48" w14:paraId="2C31A9A0" w14:textId="77777777" w:rsidTr="006F529A">
        <w:trPr>
          <w:trHeight w:val="280"/>
        </w:trPr>
        <w:tc>
          <w:tcPr>
            <w:tcW w:w="4508" w:type="dxa"/>
          </w:tcPr>
          <w:p w14:paraId="230954B6" w14:textId="77777777" w:rsidR="002E2D48" w:rsidRPr="0044214C" w:rsidRDefault="002E2D48" w:rsidP="0078328B">
            <w:pPr>
              <w:jc w:val="left"/>
              <w:rPr>
                <w:rFonts w:eastAsia="Times New Roman" w:cs="Times New Roman"/>
                <w:b/>
              </w:rPr>
            </w:pPr>
            <w:r w:rsidRPr="0044214C">
              <w:rPr>
                <w:rFonts w:eastAsia="Times New Roman" w:cs="Times New Roman"/>
                <w:b/>
              </w:rPr>
              <w:t>Vervangt mechanische onderdelen en stelt ze af</w:t>
            </w:r>
          </w:p>
          <w:p w14:paraId="3803A083" w14:textId="19E55D25" w:rsidR="002E2D48" w:rsidRPr="00221639" w:rsidRDefault="00B27D9D" w:rsidP="0078328B">
            <w:pPr>
              <w:numPr>
                <w:ilvl w:val="0"/>
                <w:numId w:val="14"/>
              </w:numPr>
              <w:contextualSpacing/>
              <w:jc w:val="left"/>
              <w:rPr>
                <w:rFonts w:eastAsia="Calibri" w:cs="Times New Roman"/>
              </w:rPr>
            </w:pPr>
            <w:r>
              <w:rPr>
                <w:rFonts w:eastAsia="Calibri" w:cs="Times New Roman"/>
              </w:rPr>
              <w:t xml:space="preserve">Demonteert mechanische </w:t>
            </w:r>
            <w:r w:rsidR="002E2D48" w:rsidRPr="00221639">
              <w:rPr>
                <w:rFonts w:eastAsia="Calibri" w:cs="Times New Roman"/>
              </w:rPr>
              <w:t>onderdelen (lagers, riemen, filters, tandwielen, rem</w:t>
            </w:r>
            <w:r>
              <w:rPr>
                <w:rFonts w:eastAsia="Calibri" w:cs="Times New Roman"/>
              </w:rPr>
              <w:t>schoenen</w:t>
            </w:r>
            <w:r w:rsidR="002E2D48" w:rsidRPr="00221639">
              <w:rPr>
                <w:rFonts w:eastAsia="Calibri" w:cs="Times New Roman"/>
              </w:rPr>
              <w:t>,</w:t>
            </w:r>
            <w:r w:rsidR="008B7673">
              <w:rPr>
                <w:rFonts w:eastAsia="Calibri" w:cs="Times New Roman"/>
              </w:rPr>
              <w:t xml:space="preserve"> </w:t>
            </w:r>
            <w:r w:rsidR="002E2D48" w:rsidRPr="00221639">
              <w:rPr>
                <w:rFonts w:eastAsia="Calibri" w:cs="Times New Roman"/>
              </w:rPr>
              <w:t>…)</w:t>
            </w:r>
          </w:p>
          <w:p w14:paraId="7E31859F" w14:textId="77777777" w:rsidR="002E2D48" w:rsidRPr="008B7673" w:rsidRDefault="00B27D9D" w:rsidP="0078328B">
            <w:pPr>
              <w:numPr>
                <w:ilvl w:val="0"/>
                <w:numId w:val="14"/>
              </w:numPr>
              <w:contextualSpacing/>
              <w:jc w:val="left"/>
              <w:rPr>
                <w:rFonts w:eastAsia="Calibri" w:cs="Times New Roman"/>
              </w:rPr>
            </w:pPr>
            <w:r w:rsidRPr="008B7673">
              <w:rPr>
                <w:rFonts w:eastAsia="Calibri" w:cs="Times New Roman"/>
              </w:rPr>
              <w:t xml:space="preserve">Reinigt </w:t>
            </w:r>
            <w:r w:rsidR="002E2D48" w:rsidRPr="008B7673">
              <w:rPr>
                <w:rFonts w:eastAsia="Calibri" w:cs="Times New Roman"/>
              </w:rPr>
              <w:t>onderdelen</w:t>
            </w:r>
          </w:p>
          <w:p w14:paraId="4CE02244" w14:textId="77777777" w:rsidR="002E2D48" w:rsidRDefault="002E2D48" w:rsidP="0078328B">
            <w:pPr>
              <w:numPr>
                <w:ilvl w:val="0"/>
                <w:numId w:val="14"/>
              </w:numPr>
              <w:contextualSpacing/>
              <w:jc w:val="left"/>
              <w:rPr>
                <w:rFonts w:eastAsia="Calibri" w:cs="Times New Roman"/>
              </w:rPr>
            </w:pPr>
            <w:r w:rsidRPr="008B7673">
              <w:rPr>
                <w:rFonts w:eastAsia="Calibri" w:cs="Times New Roman"/>
              </w:rPr>
              <w:lastRenderedPageBreak/>
              <w:t xml:space="preserve">Monteert of </w:t>
            </w:r>
            <w:r w:rsidRPr="008B7673">
              <w:rPr>
                <w:rFonts w:eastAsia="Calibri" w:cs="Times New Roman"/>
                <w:lang w:val="it-IT"/>
              </w:rPr>
              <w:t>hermonteert</w:t>
            </w:r>
            <w:r w:rsidRPr="008B7673">
              <w:rPr>
                <w:rFonts w:eastAsia="Calibri" w:cs="Times New Roman"/>
              </w:rPr>
              <w:t xml:space="preserve"> onderdelen door krimpen, uitzetten, p</w:t>
            </w:r>
            <w:r w:rsidR="008B7673">
              <w:rPr>
                <w:rFonts w:eastAsia="Calibri" w:cs="Times New Roman"/>
              </w:rPr>
              <w:t>ersen of met schroeven, pennen, …)</w:t>
            </w:r>
          </w:p>
          <w:p w14:paraId="1280E99E" w14:textId="07304467" w:rsidR="002E2D48" w:rsidRPr="008B7673" w:rsidRDefault="002E2D48" w:rsidP="0078328B">
            <w:pPr>
              <w:numPr>
                <w:ilvl w:val="0"/>
                <w:numId w:val="14"/>
              </w:numPr>
              <w:contextualSpacing/>
              <w:jc w:val="left"/>
              <w:rPr>
                <w:rFonts w:eastAsia="Calibri" w:cs="Times New Roman"/>
              </w:rPr>
            </w:pPr>
            <w:r w:rsidRPr="008B7673">
              <w:rPr>
                <w:rFonts w:eastAsia="Calibri" w:cs="Times New Roman"/>
              </w:rPr>
              <w:t>Borgt de verbinding volgens voorschriften</w:t>
            </w:r>
          </w:p>
          <w:p w14:paraId="768F0F03" w14:textId="77777777" w:rsidR="002E2D48" w:rsidRDefault="002E2D48" w:rsidP="0078328B">
            <w:pPr>
              <w:numPr>
                <w:ilvl w:val="0"/>
                <w:numId w:val="14"/>
              </w:numPr>
              <w:contextualSpacing/>
              <w:jc w:val="left"/>
            </w:pPr>
            <w:r w:rsidRPr="00B27D9D">
              <w:rPr>
                <w:rFonts w:eastAsia="Calibri" w:cs="Times New Roman"/>
              </w:rPr>
              <w:t>Draait proef in overleg met de gebruikers van de machine of installatie</w:t>
            </w:r>
          </w:p>
        </w:tc>
        <w:tc>
          <w:tcPr>
            <w:tcW w:w="4508" w:type="dxa"/>
          </w:tcPr>
          <w:p w14:paraId="693FE444" w14:textId="77777777" w:rsidR="002E2D48" w:rsidRPr="00221639" w:rsidRDefault="002E2D48" w:rsidP="0078328B">
            <w:pPr>
              <w:jc w:val="left"/>
              <w:rPr>
                <w:rFonts w:eastAsia="Calibri" w:cs="Times New Roman"/>
                <w:b/>
              </w:rPr>
            </w:pPr>
            <w:r>
              <w:rPr>
                <w:rFonts w:eastAsia="Calibri" w:cs="Times New Roman"/>
                <w:b/>
              </w:rPr>
              <w:lastRenderedPageBreak/>
              <w:t>Basiskennis</w:t>
            </w:r>
          </w:p>
          <w:p w14:paraId="53250069" w14:textId="46E43852" w:rsidR="002E2D48" w:rsidRPr="0044214C" w:rsidRDefault="002E2D48" w:rsidP="0078328B">
            <w:pPr>
              <w:numPr>
                <w:ilvl w:val="0"/>
                <w:numId w:val="14"/>
              </w:numPr>
              <w:contextualSpacing/>
              <w:jc w:val="left"/>
              <w:rPr>
                <w:rFonts w:eastAsia="Times New Roman" w:cs="Calibri"/>
                <w:bCs/>
                <w:lang w:eastAsia="nl-BE"/>
              </w:rPr>
            </w:pPr>
            <w:r>
              <w:rPr>
                <w:rFonts w:eastAsia="Calibri" w:cs="Times New Roman"/>
              </w:rPr>
              <w:t>A</w:t>
            </w:r>
            <w:r w:rsidRPr="0044214C">
              <w:rPr>
                <w:rFonts w:eastAsia="Calibri" w:cs="Times New Roman"/>
              </w:rPr>
              <w:t>utomatisering: schema</w:t>
            </w:r>
            <w:r w:rsidR="00EC6B9F">
              <w:rPr>
                <w:rFonts w:eastAsia="Calibri" w:cs="Times New Roman"/>
              </w:rPr>
              <w:t>’</w:t>
            </w:r>
            <w:r w:rsidRPr="0044214C">
              <w:rPr>
                <w:rFonts w:eastAsia="Calibri" w:cs="Times New Roman"/>
              </w:rPr>
              <w:t>s lezen</w:t>
            </w:r>
            <w:r w:rsidR="00EC6B9F">
              <w:rPr>
                <w:rFonts w:eastAsia="Calibri" w:cs="Times New Roman"/>
              </w:rPr>
              <w:t>,</w:t>
            </w:r>
            <w:r w:rsidRPr="0044214C">
              <w:rPr>
                <w:rFonts w:eastAsia="Calibri" w:cs="Times New Roman"/>
              </w:rPr>
              <w:t xml:space="preserve"> en componenten kennen</w:t>
            </w:r>
          </w:p>
          <w:p w14:paraId="4D8D91B6" w14:textId="77777777" w:rsidR="002E2D48" w:rsidRPr="0044214C" w:rsidRDefault="002E2D48" w:rsidP="0078328B">
            <w:pPr>
              <w:numPr>
                <w:ilvl w:val="0"/>
                <w:numId w:val="14"/>
              </w:numPr>
              <w:contextualSpacing/>
              <w:jc w:val="left"/>
              <w:rPr>
                <w:rFonts w:eastAsia="Times New Roman" w:cs="Calibri"/>
                <w:bCs/>
                <w:lang w:eastAsia="nl-BE"/>
              </w:rPr>
            </w:pPr>
            <w:r>
              <w:rPr>
                <w:rFonts w:eastAsia="Calibri" w:cs="Times New Roman"/>
              </w:rPr>
              <w:t>C</w:t>
            </w:r>
            <w:r w:rsidRPr="0044214C">
              <w:rPr>
                <w:rFonts w:eastAsia="Calibri" w:cs="Times New Roman"/>
              </w:rPr>
              <w:t>onstructietekeningen mechanica</w:t>
            </w:r>
          </w:p>
          <w:p w14:paraId="4B1BDD97" w14:textId="77777777" w:rsidR="002E2D48" w:rsidRPr="0044214C" w:rsidRDefault="002E2D48" w:rsidP="0078328B">
            <w:pPr>
              <w:numPr>
                <w:ilvl w:val="0"/>
                <w:numId w:val="14"/>
              </w:numPr>
              <w:contextualSpacing/>
              <w:jc w:val="left"/>
              <w:rPr>
                <w:rFonts w:eastAsia="Times New Roman" w:cs="Calibri"/>
                <w:bCs/>
                <w:lang w:eastAsia="nl-BE"/>
              </w:rPr>
            </w:pPr>
            <w:r>
              <w:rPr>
                <w:rFonts w:eastAsia="Calibri" w:cs="Times New Roman"/>
              </w:rPr>
              <w:t>W</w:t>
            </w:r>
            <w:r w:rsidRPr="0044214C">
              <w:rPr>
                <w:rFonts w:eastAsia="Calibri" w:cs="Times New Roman"/>
              </w:rPr>
              <w:t>erking van de machines of installaties die gebruikt worden in het bedrijf of de sector</w:t>
            </w:r>
          </w:p>
          <w:p w14:paraId="0710C7F8" w14:textId="77777777" w:rsidR="002E2D48" w:rsidRPr="002E2D48" w:rsidRDefault="002E2D48" w:rsidP="0078328B">
            <w:pPr>
              <w:numPr>
                <w:ilvl w:val="0"/>
                <w:numId w:val="14"/>
              </w:numPr>
              <w:contextualSpacing/>
              <w:jc w:val="left"/>
              <w:rPr>
                <w:rFonts w:eastAsia="Times New Roman" w:cs="Calibri"/>
                <w:bCs/>
                <w:lang w:eastAsia="nl-BE"/>
              </w:rPr>
            </w:pPr>
            <w:r>
              <w:rPr>
                <w:rFonts w:eastAsia="Calibri" w:cs="Times New Roman"/>
              </w:rPr>
              <w:t>V</w:t>
            </w:r>
            <w:r w:rsidRPr="0044214C">
              <w:rPr>
                <w:rFonts w:eastAsia="Calibri" w:cs="Times New Roman"/>
              </w:rPr>
              <w:t>erbindingstechnieken</w:t>
            </w:r>
          </w:p>
          <w:p w14:paraId="29D42DF7" w14:textId="77777777" w:rsidR="002E2D48" w:rsidRDefault="002E2D48" w:rsidP="0078328B">
            <w:pPr>
              <w:contextualSpacing/>
              <w:jc w:val="left"/>
              <w:rPr>
                <w:rFonts w:eastAsia="Calibri" w:cs="Times New Roman"/>
              </w:rPr>
            </w:pPr>
          </w:p>
          <w:p w14:paraId="4BF43166" w14:textId="77777777" w:rsidR="002E2D48" w:rsidRPr="0044214C" w:rsidRDefault="002E2D48" w:rsidP="0078328B">
            <w:pPr>
              <w:contextualSpacing/>
              <w:jc w:val="left"/>
              <w:rPr>
                <w:rFonts w:eastAsia="Times New Roman" w:cs="Calibri"/>
                <w:bCs/>
                <w:lang w:eastAsia="nl-BE"/>
              </w:rPr>
            </w:pPr>
            <w:r>
              <w:rPr>
                <w:rFonts w:eastAsia="Calibri" w:cs="Times New Roman"/>
                <w:b/>
              </w:rPr>
              <w:t>Kennis</w:t>
            </w:r>
          </w:p>
          <w:p w14:paraId="7217F9A2" w14:textId="77777777" w:rsidR="002E2D48" w:rsidRPr="0044214C" w:rsidRDefault="002E2D48" w:rsidP="0078328B">
            <w:pPr>
              <w:numPr>
                <w:ilvl w:val="0"/>
                <w:numId w:val="14"/>
              </w:numPr>
              <w:contextualSpacing/>
              <w:jc w:val="left"/>
              <w:rPr>
                <w:rFonts w:eastAsia="Times New Roman" w:cs="Calibri"/>
                <w:bCs/>
                <w:lang w:eastAsia="nl-BE"/>
              </w:rPr>
            </w:pPr>
            <w:r>
              <w:rPr>
                <w:rFonts w:eastAsia="Calibri" w:cs="Times New Roman"/>
              </w:rPr>
              <w:t>B</w:t>
            </w:r>
            <w:r w:rsidRPr="0044214C">
              <w:rPr>
                <w:rFonts w:eastAsia="Calibri" w:cs="Times New Roman"/>
              </w:rPr>
              <w:t>orgingstechnieken</w:t>
            </w:r>
          </w:p>
          <w:p w14:paraId="1CD0A50E" w14:textId="77777777" w:rsidR="002E2D48" w:rsidRPr="0044214C" w:rsidRDefault="002E2D48" w:rsidP="0078328B">
            <w:pPr>
              <w:numPr>
                <w:ilvl w:val="0"/>
                <w:numId w:val="14"/>
              </w:numPr>
              <w:contextualSpacing/>
              <w:jc w:val="left"/>
              <w:rPr>
                <w:rFonts w:eastAsia="Times New Roman" w:cs="Calibri"/>
                <w:bCs/>
                <w:lang w:eastAsia="nl-BE"/>
              </w:rPr>
            </w:pPr>
            <w:r>
              <w:rPr>
                <w:rFonts w:eastAsia="Calibri" w:cs="Times New Roman"/>
              </w:rPr>
              <w:t>G</w:t>
            </w:r>
            <w:r w:rsidRPr="0044214C">
              <w:rPr>
                <w:rFonts w:eastAsia="Calibri" w:cs="Times New Roman"/>
              </w:rPr>
              <w:t>ebruik van meetgereedschappen</w:t>
            </w:r>
          </w:p>
          <w:p w14:paraId="0B58BE77" w14:textId="77777777" w:rsidR="002E2D48" w:rsidRPr="002E2D48" w:rsidRDefault="002E2D48" w:rsidP="0078328B">
            <w:pPr>
              <w:numPr>
                <w:ilvl w:val="0"/>
                <w:numId w:val="14"/>
              </w:numPr>
              <w:contextualSpacing/>
              <w:jc w:val="left"/>
              <w:rPr>
                <w:rFonts w:eastAsia="Calibri" w:cs="Times New Roman"/>
              </w:rPr>
            </w:pPr>
            <w:r>
              <w:rPr>
                <w:rFonts w:eastAsia="Calibri" w:cs="Times New Roman"/>
              </w:rPr>
              <w:t>M</w:t>
            </w:r>
            <w:r w:rsidRPr="0044214C">
              <w:rPr>
                <w:rFonts w:eastAsia="Calibri" w:cs="Times New Roman"/>
              </w:rPr>
              <w:t>echanica: onderdelen</w:t>
            </w:r>
          </w:p>
          <w:p w14:paraId="668F8D6E" w14:textId="77777777" w:rsidR="002E2D48" w:rsidRDefault="002E2D48" w:rsidP="0078328B">
            <w:pPr>
              <w:numPr>
                <w:ilvl w:val="0"/>
                <w:numId w:val="14"/>
              </w:numPr>
              <w:contextualSpacing/>
              <w:jc w:val="left"/>
            </w:pPr>
            <w:r>
              <w:rPr>
                <w:rFonts w:eastAsia="Calibri" w:cs="Times New Roman"/>
              </w:rPr>
              <w:t>M</w:t>
            </w:r>
            <w:r w:rsidRPr="0044214C">
              <w:rPr>
                <w:rFonts w:eastAsia="Calibri" w:cs="Times New Roman"/>
              </w:rPr>
              <w:t>ontage en -demontagetechnieken</w:t>
            </w:r>
          </w:p>
        </w:tc>
      </w:tr>
      <w:bookmarkEnd w:id="2"/>
    </w:tbl>
    <w:p w14:paraId="084531D9" w14:textId="77777777" w:rsidR="00C417E1" w:rsidRDefault="00C417E1" w:rsidP="00324A7B">
      <w:pPr>
        <w:rPr>
          <w:rFonts w:cs="Arial"/>
        </w:rPr>
      </w:pPr>
    </w:p>
    <w:p w14:paraId="619619B0" w14:textId="677C619F" w:rsidR="00672388" w:rsidRDefault="00C417E1" w:rsidP="00C417E1">
      <w:bookmarkStart w:id="3" w:name="_Hlk514238010"/>
      <w:r w:rsidRPr="00C53FA0">
        <w:t>Alle activiteiten situeren zich op beheersingsniveau 2 (volwaardige beheersing)</w:t>
      </w:r>
      <w:r w:rsidR="00817A57">
        <w:t>.</w:t>
      </w:r>
      <w:r w:rsidR="00672388">
        <w:t xml:space="preserve"> </w:t>
      </w:r>
      <w:r w:rsidR="00672388">
        <w:br w:type="page"/>
      </w:r>
    </w:p>
    <w:bookmarkEnd w:id="3"/>
    <w:p w14:paraId="0773454D" w14:textId="77777777" w:rsidR="00A96EEA" w:rsidRDefault="009F360C" w:rsidP="00A96EEA">
      <w:pPr>
        <w:pStyle w:val="Kop1"/>
      </w:pPr>
      <w:r>
        <w:lastRenderedPageBreak/>
        <w:t>Beroepsgerichte vorming – organisatie modulair</w:t>
      </w:r>
    </w:p>
    <w:p w14:paraId="561773F9" w14:textId="2395E584" w:rsidR="00BC57F2" w:rsidRPr="00BC57F2" w:rsidRDefault="00C417E1" w:rsidP="00BC57F2">
      <w:r>
        <w:t>De beroepsgerichte vorming kan modulair georganiseerd worden. De beroepsgerichte vorming i</w:t>
      </w:r>
      <w:r w:rsidRPr="005967BC">
        <w:t xml:space="preserve">s opgebouwd uit </w:t>
      </w:r>
      <w:r w:rsidR="00B926F6">
        <w:t>1</w:t>
      </w:r>
      <w:r>
        <w:t xml:space="preserve"> cluster</w:t>
      </w:r>
      <w:r w:rsidR="00BC57F2">
        <w:t>.</w:t>
      </w:r>
      <w:r w:rsidR="00BC57F2" w:rsidRPr="00BC57F2">
        <w:t xml:space="preserve"> Een cluster is een samenhangend en afgerond geheel van competenties die de lerende de mogelijkheid biedt via een individuele leerweg toe te werken naar een studiebekrachtiging met waarborg op vervolgopleidingen of tewerkstellingsmogelijkheden.</w:t>
      </w:r>
    </w:p>
    <w:p w14:paraId="787DF9B1" w14:textId="77777777" w:rsidR="00C417E1" w:rsidRDefault="00C417E1" w:rsidP="00BC57F2">
      <w:pPr>
        <w:pStyle w:val="Tekstopmerking"/>
        <w:spacing w:line="260" w:lineRule="exact"/>
        <w:jc w:val="both"/>
        <w:rPr>
          <w:rFonts w:ascii="Verdana" w:hAnsi="Verdana" w:cstheme="minorHAnsi"/>
          <w:spacing w:val="-3"/>
          <w:szCs w:val="22"/>
        </w:rPr>
      </w:pPr>
    </w:p>
    <w:p w14:paraId="13E0E720" w14:textId="41B55C67" w:rsidR="003B7BFC" w:rsidRDefault="00C417E1" w:rsidP="00C417E1">
      <w:pPr>
        <w:rPr>
          <w:noProof/>
          <w:lang w:eastAsia="nl-BE"/>
        </w:rPr>
      </w:pPr>
      <w:r>
        <w:rPr>
          <w:noProof/>
          <w:lang w:eastAsia="nl-BE"/>
        </w:rPr>
        <w:t>De beroepsgerichte vorming is opgebouwd uit de volgende clust</w:t>
      </w:r>
      <w:r w:rsidR="00B926F6">
        <w:rPr>
          <w:noProof/>
          <w:lang w:eastAsia="nl-BE"/>
        </w:rPr>
        <w:t>er</w:t>
      </w:r>
      <w:r>
        <w:rPr>
          <w:noProof/>
          <w:lang w:eastAsia="nl-BE"/>
        </w:rPr>
        <w:t>:</w:t>
      </w:r>
    </w:p>
    <w:p w14:paraId="213A05DA" w14:textId="14596533" w:rsidR="00C417E1" w:rsidRPr="00DE5A6B" w:rsidRDefault="006832D5" w:rsidP="00C417E1">
      <w:pPr>
        <w:pStyle w:val="Lijstalinea"/>
        <w:numPr>
          <w:ilvl w:val="0"/>
          <w:numId w:val="6"/>
        </w:numPr>
        <w:rPr>
          <w:strike/>
          <w:noProof/>
          <w:lang w:eastAsia="nl-BE"/>
        </w:rPr>
      </w:pPr>
      <w:r w:rsidRPr="00DE5A6B">
        <w:t xml:space="preserve">Preventief onderhoud </w:t>
      </w:r>
      <w:r w:rsidR="00B234B7" w:rsidRPr="00DE5A6B">
        <w:t xml:space="preserve">machines en </w:t>
      </w:r>
      <w:r w:rsidRPr="00DE5A6B">
        <w:t>installaties</w:t>
      </w:r>
      <w:r w:rsidR="00BE1066" w:rsidRPr="00DE5A6B">
        <w:t xml:space="preserve"> </w:t>
      </w:r>
    </w:p>
    <w:p w14:paraId="43A6B59A" w14:textId="66AEC1BA" w:rsidR="00A864A6" w:rsidRDefault="00A864A6" w:rsidP="006B4319">
      <w:pPr>
        <w:spacing w:line="240" w:lineRule="auto"/>
        <w:rPr>
          <w:strike/>
          <w:noProof/>
          <w:lang w:eastAsia="nl-BE"/>
        </w:rPr>
      </w:pPr>
    </w:p>
    <w:p w14:paraId="594ADD60" w14:textId="77777777" w:rsidR="006B4319" w:rsidRPr="00A864A6" w:rsidRDefault="006B4319" w:rsidP="006B4319">
      <w:pPr>
        <w:spacing w:line="240" w:lineRule="auto"/>
        <w:rPr>
          <w:strike/>
          <w:noProof/>
          <w:lang w:eastAsia="nl-BE"/>
        </w:rPr>
      </w:pPr>
    </w:p>
    <w:p w14:paraId="4E5E5D85" w14:textId="4DBCFFD1" w:rsidR="00A864A6" w:rsidRDefault="006B4319" w:rsidP="006B4319">
      <w:pPr>
        <w:spacing w:line="240" w:lineRule="auto"/>
        <w:jc w:val="center"/>
        <w:rPr>
          <w:noProof/>
          <w:lang w:eastAsia="nl-BE"/>
        </w:rPr>
      </w:pPr>
      <w:r>
        <w:rPr>
          <w:noProof/>
          <w:lang w:eastAsia="nl-BE"/>
        </w:rPr>
        <w:drawing>
          <wp:inline distT="0" distB="0" distL="0" distR="0" wp14:anchorId="1E3B495A" wp14:editId="1470FD95">
            <wp:extent cx="4231005" cy="12496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1005" cy="1249680"/>
                    </a:xfrm>
                    <a:prstGeom prst="rect">
                      <a:avLst/>
                    </a:prstGeom>
                    <a:noFill/>
                  </pic:spPr>
                </pic:pic>
              </a:graphicData>
            </a:graphic>
          </wp:inline>
        </w:drawing>
      </w:r>
    </w:p>
    <w:p w14:paraId="6809ED1C" w14:textId="55A0C027" w:rsidR="00A864A6" w:rsidRDefault="00A864A6" w:rsidP="006B4319">
      <w:pPr>
        <w:spacing w:line="240" w:lineRule="auto"/>
        <w:rPr>
          <w:noProof/>
          <w:lang w:eastAsia="nl-BE"/>
        </w:rPr>
      </w:pPr>
    </w:p>
    <w:p w14:paraId="4FF2C871" w14:textId="3506FB0D" w:rsidR="00A864A6" w:rsidRDefault="00A864A6" w:rsidP="006B4319">
      <w:pPr>
        <w:spacing w:line="240" w:lineRule="auto"/>
        <w:rPr>
          <w:noProof/>
          <w:lang w:eastAsia="nl-BE"/>
        </w:rPr>
      </w:pPr>
    </w:p>
    <w:p w14:paraId="1B87918C" w14:textId="36FDC678" w:rsidR="00A864A6" w:rsidRDefault="00A864A6" w:rsidP="006B4319">
      <w:pPr>
        <w:spacing w:line="240" w:lineRule="auto"/>
        <w:rPr>
          <w:noProof/>
          <w:lang w:eastAsia="nl-BE"/>
        </w:rPr>
      </w:pPr>
    </w:p>
    <w:p w14:paraId="52E8DAFB" w14:textId="77777777" w:rsidR="00BC57F2" w:rsidRDefault="00BC57F2" w:rsidP="0078328B"/>
    <w:p w14:paraId="0CEEA310" w14:textId="56C4B1E1" w:rsidR="00C417E1" w:rsidRDefault="00C417E1" w:rsidP="0078328B">
      <w:pPr>
        <w:rPr>
          <w:rFonts w:cs="Arial"/>
        </w:rPr>
      </w:pPr>
      <w:r w:rsidRPr="006A7E20">
        <w:t xml:space="preserve">Voor elke onderstaande activiteit </w:t>
      </w:r>
      <w:r w:rsidRPr="00AB3A9F">
        <w:rPr>
          <w:rFonts w:cs="Arial"/>
        </w:rPr>
        <w:t>worden de bijhorende vaardigheden en kenniselement</w:t>
      </w:r>
      <w:r>
        <w:rPr>
          <w:rFonts w:cs="Arial"/>
        </w:rPr>
        <w:t>en opgenomen.</w:t>
      </w:r>
      <w:r w:rsidRPr="00AB3A9F">
        <w:rPr>
          <w:rFonts w:cs="Arial"/>
        </w:rPr>
        <w:t xml:space="preserve"> De geselecteerde kennis moet steed</w:t>
      </w:r>
      <w:r>
        <w:rPr>
          <w:rFonts w:cs="Arial"/>
        </w:rPr>
        <w:t>s in functie van de activiteit</w:t>
      </w:r>
      <w:r w:rsidRPr="00AB3A9F">
        <w:rPr>
          <w:rFonts w:cs="Arial"/>
        </w:rPr>
        <w:t xml:space="preserve"> en</w:t>
      </w:r>
      <w:r>
        <w:rPr>
          <w:rFonts w:cs="Arial"/>
        </w:rPr>
        <w:t xml:space="preserve"> </w:t>
      </w:r>
      <w:r w:rsidRPr="00AB3A9F">
        <w:rPr>
          <w:rFonts w:cs="Arial"/>
        </w:rPr>
        <w:t>vaardigheden gerealiseerd worden.</w:t>
      </w:r>
    </w:p>
    <w:p w14:paraId="157F7C80" w14:textId="56D80727" w:rsidR="0078328B" w:rsidRDefault="0078328B" w:rsidP="0078328B">
      <w:pPr>
        <w:rPr>
          <w:rFonts w:cs="Arial"/>
        </w:rPr>
      </w:pPr>
    </w:p>
    <w:p w14:paraId="162AAE18" w14:textId="1DA37FE7" w:rsidR="0078328B" w:rsidRPr="0078328B" w:rsidRDefault="0078328B" w:rsidP="0078328B">
      <w:pPr>
        <w:spacing w:line="240" w:lineRule="auto"/>
        <w:rPr>
          <w:b/>
          <w:color w:val="595959" w:themeColor="text1" w:themeTint="A6"/>
        </w:rPr>
      </w:pPr>
      <w:r w:rsidRPr="0078328B">
        <w:rPr>
          <w:b/>
        </w:rPr>
        <w:t xml:space="preserve">Cluster </w:t>
      </w:r>
      <w:r w:rsidR="006832D5" w:rsidRPr="00DE5A6B">
        <w:rPr>
          <w:b/>
        </w:rPr>
        <w:t xml:space="preserve">Preventief onderhoud </w:t>
      </w:r>
      <w:r w:rsidR="00B234B7" w:rsidRPr="00DE5A6B">
        <w:rPr>
          <w:b/>
        </w:rPr>
        <w:t xml:space="preserve">machines en </w:t>
      </w:r>
      <w:r w:rsidR="006832D5" w:rsidRPr="00DE5A6B">
        <w:rPr>
          <w:b/>
        </w:rPr>
        <w:t>installaties</w:t>
      </w:r>
      <w:r w:rsidR="008B037C">
        <w:rPr>
          <w:b/>
        </w:rPr>
        <w:t xml:space="preserve"> </w:t>
      </w:r>
      <w:r w:rsidRPr="0078328B">
        <w:rPr>
          <w:b/>
        </w:rPr>
        <w:t>– BEHEERSINGSNIVEAU 2</w:t>
      </w:r>
    </w:p>
    <w:p w14:paraId="39AAB94B" w14:textId="32C5ABE0" w:rsidR="00C417E1" w:rsidRDefault="00C417E1" w:rsidP="0078328B">
      <w:pPr>
        <w:rPr>
          <w:noProof/>
          <w:lang w:eastAsia="nl-BE"/>
        </w:rPr>
      </w:pPr>
    </w:p>
    <w:tbl>
      <w:tblPr>
        <w:tblStyle w:val="Tabelraster"/>
        <w:tblW w:w="0" w:type="auto"/>
        <w:tblLook w:val="04A0" w:firstRow="1" w:lastRow="0" w:firstColumn="1" w:lastColumn="0" w:noHBand="0" w:noVBand="1"/>
      </w:tblPr>
      <w:tblGrid>
        <w:gridCol w:w="4508"/>
        <w:gridCol w:w="4508"/>
      </w:tblGrid>
      <w:tr w:rsidR="00B926F6" w:rsidRPr="0069038B" w14:paraId="194D6FF6" w14:textId="77777777" w:rsidTr="00E537D6">
        <w:trPr>
          <w:trHeight w:val="280"/>
        </w:trPr>
        <w:tc>
          <w:tcPr>
            <w:tcW w:w="4508" w:type="dxa"/>
            <w:shd w:val="clear" w:color="auto" w:fill="E7E6E6" w:themeFill="background2"/>
          </w:tcPr>
          <w:p w14:paraId="049B9F33" w14:textId="77777777" w:rsidR="00B926F6" w:rsidRPr="0069038B" w:rsidRDefault="00B926F6" w:rsidP="00E537D6">
            <w:r w:rsidRPr="0069038B">
              <w:t>Activiteiten</w:t>
            </w:r>
          </w:p>
        </w:tc>
        <w:tc>
          <w:tcPr>
            <w:tcW w:w="4508" w:type="dxa"/>
            <w:shd w:val="clear" w:color="auto" w:fill="E7E6E6" w:themeFill="background2"/>
          </w:tcPr>
          <w:p w14:paraId="613715D5" w14:textId="77777777" w:rsidR="00B926F6" w:rsidRPr="0069038B" w:rsidRDefault="00B926F6" w:rsidP="00E537D6">
            <w:r w:rsidRPr="0069038B">
              <w:t xml:space="preserve">Kennis </w:t>
            </w:r>
          </w:p>
        </w:tc>
      </w:tr>
      <w:tr w:rsidR="00B926F6" w14:paraId="569BFF5C" w14:textId="77777777" w:rsidTr="00E537D6">
        <w:trPr>
          <w:trHeight w:val="280"/>
        </w:trPr>
        <w:tc>
          <w:tcPr>
            <w:tcW w:w="4508" w:type="dxa"/>
          </w:tcPr>
          <w:p w14:paraId="4ACCF334" w14:textId="77777777" w:rsidR="00B926F6" w:rsidRPr="001907D9" w:rsidRDefault="00B926F6" w:rsidP="001907D9">
            <w:pPr>
              <w:jc w:val="left"/>
              <w:rPr>
                <w:rFonts w:eastAsia="Times New Roman" w:cs="Times New Roman"/>
                <w:b/>
                <w:szCs w:val="20"/>
              </w:rPr>
            </w:pPr>
            <w:r w:rsidRPr="001907D9">
              <w:rPr>
                <w:rFonts w:eastAsia="Times New Roman" w:cs="Times New Roman"/>
                <w:b/>
                <w:szCs w:val="20"/>
              </w:rPr>
              <w:t>Werkt in teamverband</w:t>
            </w:r>
          </w:p>
          <w:p w14:paraId="339AECA1"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Wisselt informatie uit met collega’s en gebruikers van de machine of installatie</w:t>
            </w:r>
          </w:p>
          <w:p w14:paraId="5974B50D" w14:textId="77777777" w:rsidR="00B926F6" w:rsidRPr="001907D9" w:rsidRDefault="00B926F6" w:rsidP="008B037C">
            <w:pPr>
              <w:numPr>
                <w:ilvl w:val="0"/>
                <w:numId w:val="14"/>
              </w:numPr>
              <w:ind w:left="357" w:hanging="357"/>
              <w:contextualSpacing/>
              <w:jc w:val="left"/>
              <w:rPr>
                <w:rFonts w:eastAsia="Calibri" w:cs="Times New Roman"/>
                <w:szCs w:val="20"/>
              </w:rPr>
            </w:pPr>
            <w:r w:rsidRPr="001907D9">
              <w:rPr>
                <w:rFonts w:eastAsia="Calibri" w:cs="Times New Roman"/>
                <w:szCs w:val="20"/>
              </w:rPr>
              <w:t>Volgt aanwijzingen van collega’s van ondersteunende diensten</w:t>
            </w:r>
          </w:p>
          <w:p w14:paraId="6D52A862"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Volgt aanwijzingen op van verantwoordelijken</w:t>
            </w:r>
          </w:p>
          <w:p w14:paraId="1712B0B0" w14:textId="77777777" w:rsidR="00B926F6" w:rsidRPr="001907D9" w:rsidRDefault="00B926F6" w:rsidP="001907D9">
            <w:pPr>
              <w:numPr>
                <w:ilvl w:val="0"/>
                <w:numId w:val="14"/>
              </w:numPr>
              <w:contextualSpacing/>
              <w:jc w:val="left"/>
              <w:rPr>
                <w:szCs w:val="20"/>
              </w:rPr>
            </w:pPr>
            <w:r w:rsidRPr="001907D9">
              <w:rPr>
                <w:rFonts w:eastAsia="Calibri" w:cs="Times New Roman"/>
                <w:szCs w:val="20"/>
              </w:rPr>
              <w:t>Rapporteert aan leidinggevenden</w:t>
            </w:r>
          </w:p>
        </w:tc>
        <w:tc>
          <w:tcPr>
            <w:tcW w:w="4508" w:type="dxa"/>
          </w:tcPr>
          <w:p w14:paraId="431117CB" w14:textId="77777777" w:rsidR="00B926F6" w:rsidRPr="001907D9" w:rsidRDefault="00B926F6" w:rsidP="001907D9">
            <w:pPr>
              <w:jc w:val="left"/>
              <w:rPr>
                <w:rFonts w:eastAsia="Calibri" w:cs="Times New Roman"/>
                <w:b/>
                <w:szCs w:val="20"/>
              </w:rPr>
            </w:pPr>
            <w:r w:rsidRPr="001907D9">
              <w:rPr>
                <w:rFonts w:eastAsia="Calibri" w:cs="Times New Roman"/>
                <w:b/>
                <w:szCs w:val="20"/>
              </w:rPr>
              <w:t>Basiskennis</w:t>
            </w:r>
          </w:p>
          <w:p w14:paraId="01CAA802" w14:textId="77777777" w:rsidR="00B926F6" w:rsidRPr="001907D9" w:rsidRDefault="00B926F6" w:rsidP="001907D9">
            <w:pPr>
              <w:pStyle w:val="Lijstalinea"/>
              <w:numPr>
                <w:ilvl w:val="0"/>
                <w:numId w:val="14"/>
              </w:numPr>
              <w:jc w:val="left"/>
              <w:rPr>
                <w:szCs w:val="20"/>
              </w:rPr>
            </w:pPr>
            <w:r w:rsidRPr="001907D9">
              <w:rPr>
                <w:rFonts w:eastAsia="Calibri" w:cs="Times New Roman"/>
                <w:szCs w:val="20"/>
              </w:rPr>
              <w:t>Terminologie</w:t>
            </w:r>
          </w:p>
        </w:tc>
      </w:tr>
      <w:tr w:rsidR="00B926F6" w14:paraId="545DEBA9" w14:textId="77777777" w:rsidTr="00E537D6">
        <w:trPr>
          <w:trHeight w:val="280"/>
        </w:trPr>
        <w:tc>
          <w:tcPr>
            <w:tcW w:w="4508" w:type="dxa"/>
          </w:tcPr>
          <w:p w14:paraId="39A053D3" w14:textId="77777777" w:rsidR="00B926F6" w:rsidRPr="001907D9" w:rsidRDefault="00B926F6" w:rsidP="001907D9">
            <w:pPr>
              <w:jc w:val="left"/>
              <w:rPr>
                <w:rFonts w:eastAsia="Times New Roman" w:cs="Times New Roman"/>
                <w:b/>
                <w:szCs w:val="20"/>
              </w:rPr>
            </w:pPr>
            <w:r w:rsidRPr="001907D9">
              <w:rPr>
                <w:rFonts w:eastAsia="Times New Roman" w:cs="Times New Roman"/>
                <w:b/>
                <w:szCs w:val="20"/>
              </w:rPr>
              <w:t>Werkt met oog voor veiligheid, milieu, kwaliteit en welzijn</w:t>
            </w:r>
          </w:p>
          <w:p w14:paraId="56BCA99B"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Houdt zich aan de regels over veiligheid, gezondheid en milieu</w:t>
            </w:r>
          </w:p>
          <w:p w14:paraId="1EC384FD"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Gaat zuinig om met materialen, gereedschappen, tijd en vermijdt verspilling</w:t>
            </w:r>
          </w:p>
          <w:p w14:paraId="4DD1A40B"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Houdt zich aan de regels voor traceerbaarheid van producten, materialen en gereedschappen</w:t>
            </w:r>
          </w:p>
          <w:p w14:paraId="7E8F146E"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Werkt correct met hef- en hijswerktuigen volgens voorschriften</w:t>
            </w:r>
          </w:p>
          <w:p w14:paraId="520FC961"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lastRenderedPageBreak/>
              <w:t>Sorteert afval en voert het af volgens de richtlijnen</w:t>
            </w:r>
          </w:p>
          <w:p w14:paraId="42AD6D2C"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Gebruikt persoonlijke en collectieve beschermingsmiddelen (PBM en CBM) volgens de specifieke voorschriften</w:t>
            </w:r>
          </w:p>
          <w:p w14:paraId="12421025"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Neemt gepaste maatregelen volgens de veiligheidsvoorschriften bij ongevallen</w:t>
            </w:r>
          </w:p>
          <w:p w14:paraId="0B722925" w14:textId="77777777" w:rsidR="00B926F6" w:rsidRPr="001907D9" w:rsidRDefault="00B926F6" w:rsidP="001907D9">
            <w:pPr>
              <w:numPr>
                <w:ilvl w:val="0"/>
                <w:numId w:val="14"/>
              </w:numPr>
              <w:contextualSpacing/>
              <w:jc w:val="left"/>
              <w:rPr>
                <w:szCs w:val="20"/>
              </w:rPr>
            </w:pPr>
            <w:r w:rsidRPr="001907D9">
              <w:rPr>
                <w:rFonts w:eastAsia="Calibri" w:cs="Times New Roman"/>
                <w:szCs w:val="20"/>
              </w:rPr>
              <w:t>Gebruikt gevaarlijke stoffen</w:t>
            </w:r>
          </w:p>
        </w:tc>
        <w:tc>
          <w:tcPr>
            <w:tcW w:w="4508" w:type="dxa"/>
          </w:tcPr>
          <w:p w14:paraId="35A131C8" w14:textId="77777777" w:rsidR="00B926F6" w:rsidRPr="001907D9" w:rsidRDefault="00B926F6" w:rsidP="001907D9">
            <w:pPr>
              <w:jc w:val="left"/>
              <w:rPr>
                <w:rFonts w:eastAsia="Calibri" w:cs="Times New Roman"/>
                <w:b/>
                <w:szCs w:val="20"/>
              </w:rPr>
            </w:pPr>
            <w:r w:rsidRPr="001907D9">
              <w:rPr>
                <w:rFonts w:eastAsia="Calibri" w:cs="Times New Roman"/>
                <w:b/>
                <w:szCs w:val="20"/>
              </w:rPr>
              <w:lastRenderedPageBreak/>
              <w:t>Basiskennis</w:t>
            </w:r>
          </w:p>
          <w:p w14:paraId="03FF881F" w14:textId="77777777" w:rsidR="00B926F6" w:rsidRPr="001907D9" w:rsidRDefault="00B926F6" w:rsidP="001907D9">
            <w:pPr>
              <w:numPr>
                <w:ilvl w:val="0"/>
                <w:numId w:val="14"/>
              </w:numPr>
              <w:contextualSpacing/>
              <w:jc w:val="left"/>
              <w:rPr>
                <w:rFonts w:eastAsia="Times New Roman" w:cs="Calibri"/>
                <w:bCs/>
                <w:szCs w:val="20"/>
                <w:lang w:eastAsia="nl-BE"/>
              </w:rPr>
            </w:pPr>
            <w:r w:rsidRPr="001907D9">
              <w:rPr>
                <w:rFonts w:eastAsia="Calibri" w:cs="Times New Roman"/>
                <w:szCs w:val="20"/>
              </w:rPr>
              <w:t>Gevaarlijke stoffen</w:t>
            </w:r>
          </w:p>
          <w:p w14:paraId="7D15C528" w14:textId="77777777" w:rsidR="00B926F6" w:rsidRPr="001907D9" w:rsidRDefault="00B926F6" w:rsidP="001907D9">
            <w:pPr>
              <w:numPr>
                <w:ilvl w:val="0"/>
                <w:numId w:val="14"/>
              </w:numPr>
              <w:contextualSpacing/>
              <w:jc w:val="left"/>
              <w:rPr>
                <w:rFonts w:eastAsia="Times New Roman" w:cs="Calibri"/>
                <w:bCs/>
                <w:szCs w:val="20"/>
                <w:lang w:eastAsia="nl-BE"/>
              </w:rPr>
            </w:pPr>
            <w:r w:rsidRPr="001907D9">
              <w:rPr>
                <w:rFonts w:eastAsia="Calibri" w:cs="Times New Roman"/>
                <w:szCs w:val="20"/>
              </w:rPr>
              <w:t>Hef- en hijswerktuigen</w:t>
            </w:r>
          </w:p>
          <w:p w14:paraId="47397CB4" w14:textId="77777777" w:rsidR="00B926F6" w:rsidRPr="001907D9" w:rsidRDefault="00B926F6" w:rsidP="001907D9">
            <w:pPr>
              <w:numPr>
                <w:ilvl w:val="0"/>
                <w:numId w:val="14"/>
              </w:numPr>
              <w:contextualSpacing/>
              <w:jc w:val="left"/>
              <w:rPr>
                <w:rFonts w:eastAsia="Times New Roman" w:cs="Calibri"/>
                <w:bCs/>
                <w:szCs w:val="20"/>
                <w:lang w:eastAsia="nl-BE"/>
              </w:rPr>
            </w:pPr>
            <w:r w:rsidRPr="001907D9">
              <w:rPr>
                <w:rFonts w:eastAsia="Calibri" w:cs="Times New Roman"/>
                <w:szCs w:val="20"/>
              </w:rPr>
              <w:t>Interne procedures inzake veiligheid, milieu en risicobeoordeling, machinerichtlijn, EMC-richtlijn</w:t>
            </w:r>
          </w:p>
          <w:p w14:paraId="0371D1E5" w14:textId="77777777" w:rsidR="00B926F6" w:rsidRPr="001907D9" w:rsidRDefault="00B926F6" w:rsidP="001907D9">
            <w:pPr>
              <w:numPr>
                <w:ilvl w:val="0"/>
                <w:numId w:val="14"/>
              </w:numPr>
              <w:contextualSpacing/>
              <w:jc w:val="left"/>
              <w:rPr>
                <w:rFonts w:eastAsia="Times New Roman" w:cs="Calibri"/>
                <w:bCs/>
                <w:szCs w:val="20"/>
                <w:lang w:eastAsia="nl-BE"/>
              </w:rPr>
            </w:pPr>
            <w:r w:rsidRPr="001907D9">
              <w:rPr>
                <w:rFonts w:eastAsia="Calibri" w:cs="Times New Roman"/>
                <w:szCs w:val="20"/>
              </w:rPr>
              <w:t>Kwaliteitsnormen</w:t>
            </w:r>
          </w:p>
          <w:p w14:paraId="408E0320"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Veiligheidsregels</w:t>
            </w:r>
          </w:p>
          <w:p w14:paraId="231AC0A9" w14:textId="77777777" w:rsidR="00B926F6" w:rsidRPr="001907D9" w:rsidRDefault="00B926F6" w:rsidP="001907D9">
            <w:pPr>
              <w:numPr>
                <w:ilvl w:val="0"/>
                <w:numId w:val="14"/>
              </w:numPr>
              <w:contextualSpacing/>
              <w:jc w:val="left"/>
              <w:rPr>
                <w:szCs w:val="20"/>
              </w:rPr>
            </w:pPr>
            <w:r w:rsidRPr="001907D9">
              <w:rPr>
                <w:rFonts w:eastAsia="Calibri" w:cs="Times New Roman"/>
                <w:szCs w:val="20"/>
              </w:rPr>
              <w:t>Voorraadbeheer</w:t>
            </w:r>
          </w:p>
        </w:tc>
      </w:tr>
      <w:tr w:rsidR="00B926F6" w14:paraId="0BCC2B6A" w14:textId="77777777" w:rsidTr="00E537D6">
        <w:trPr>
          <w:trHeight w:val="280"/>
        </w:trPr>
        <w:tc>
          <w:tcPr>
            <w:tcW w:w="4508" w:type="dxa"/>
          </w:tcPr>
          <w:p w14:paraId="32268B30" w14:textId="77777777" w:rsidR="00B926F6" w:rsidRPr="001907D9" w:rsidRDefault="00B926F6" w:rsidP="001907D9">
            <w:pPr>
              <w:jc w:val="left"/>
              <w:rPr>
                <w:rFonts w:eastAsia="Times New Roman" w:cs="Times New Roman"/>
                <w:b/>
                <w:szCs w:val="20"/>
              </w:rPr>
            </w:pPr>
            <w:r w:rsidRPr="001907D9">
              <w:rPr>
                <w:rFonts w:eastAsia="Times New Roman" w:cs="Times New Roman"/>
                <w:b/>
                <w:szCs w:val="20"/>
              </w:rPr>
              <w:t>Gebruikt machines en gereedschappen</w:t>
            </w:r>
          </w:p>
          <w:p w14:paraId="0BB66D48"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Controleert de staat van machines en gereedschappen voor gebruik</w:t>
            </w:r>
          </w:p>
          <w:p w14:paraId="708B2983"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Reinigt de machines en gereedschappen na gebruik</w:t>
            </w:r>
          </w:p>
          <w:p w14:paraId="25C475EF"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Controleert de machines en gereedschappen op zichtbare gebreken en degelijkheid na gebruik</w:t>
            </w:r>
          </w:p>
          <w:p w14:paraId="7CED28AA"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Signaleert defecten of gebreken</w:t>
            </w:r>
          </w:p>
          <w:p w14:paraId="313DEF9B"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Gebruikt machines en gereedschappen op een veilige en efficiënte manier</w:t>
            </w:r>
          </w:p>
          <w:p w14:paraId="301DCBE0" w14:textId="77777777" w:rsidR="00B926F6" w:rsidRPr="001907D9" w:rsidRDefault="00B926F6" w:rsidP="001907D9">
            <w:pPr>
              <w:numPr>
                <w:ilvl w:val="0"/>
                <w:numId w:val="14"/>
              </w:numPr>
              <w:contextualSpacing/>
              <w:jc w:val="left"/>
              <w:rPr>
                <w:szCs w:val="20"/>
              </w:rPr>
            </w:pPr>
            <w:r w:rsidRPr="001907D9">
              <w:rPr>
                <w:rFonts w:eastAsia="Calibri" w:cs="Times New Roman"/>
                <w:szCs w:val="20"/>
              </w:rPr>
              <w:t>Gebruikt handgereedschap en draagbaar elektrisch gereedschap</w:t>
            </w:r>
          </w:p>
        </w:tc>
        <w:tc>
          <w:tcPr>
            <w:tcW w:w="4508" w:type="dxa"/>
          </w:tcPr>
          <w:p w14:paraId="02231D8E" w14:textId="77777777" w:rsidR="00B926F6" w:rsidRPr="001907D9" w:rsidRDefault="00B926F6" w:rsidP="001907D9">
            <w:pPr>
              <w:jc w:val="left"/>
              <w:rPr>
                <w:rFonts w:eastAsia="Calibri" w:cs="Times New Roman"/>
                <w:b/>
                <w:szCs w:val="20"/>
              </w:rPr>
            </w:pPr>
            <w:r w:rsidRPr="001907D9">
              <w:rPr>
                <w:rFonts w:eastAsia="Calibri" w:cs="Times New Roman"/>
                <w:b/>
                <w:szCs w:val="20"/>
              </w:rPr>
              <w:t>Kennis</w:t>
            </w:r>
          </w:p>
          <w:p w14:paraId="18318783"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Hulpmiddelen (gereedschappen, vervangingscomponenten, onderhouds- en reinigingsproducten, …) voor onderhoud</w:t>
            </w:r>
          </w:p>
          <w:p w14:paraId="3F28658A" w14:textId="77777777" w:rsidR="00B926F6" w:rsidRPr="001907D9" w:rsidRDefault="00B926F6" w:rsidP="001907D9">
            <w:pPr>
              <w:numPr>
                <w:ilvl w:val="0"/>
                <w:numId w:val="14"/>
              </w:numPr>
              <w:contextualSpacing/>
              <w:jc w:val="left"/>
              <w:rPr>
                <w:szCs w:val="20"/>
              </w:rPr>
            </w:pPr>
            <w:r w:rsidRPr="001907D9">
              <w:rPr>
                <w:rFonts w:eastAsia="Calibri" w:cs="Times New Roman"/>
                <w:szCs w:val="20"/>
              </w:rPr>
              <w:t>Visuele en auditieve kenmerken van slijtage en defecten</w:t>
            </w:r>
          </w:p>
        </w:tc>
      </w:tr>
      <w:tr w:rsidR="00B926F6" w14:paraId="49841818" w14:textId="77777777" w:rsidTr="00E537D6">
        <w:trPr>
          <w:trHeight w:val="280"/>
        </w:trPr>
        <w:tc>
          <w:tcPr>
            <w:tcW w:w="4508" w:type="dxa"/>
          </w:tcPr>
          <w:p w14:paraId="32AA318A" w14:textId="77777777" w:rsidR="00B926F6" w:rsidRPr="001907D9" w:rsidRDefault="00B926F6" w:rsidP="001907D9">
            <w:pPr>
              <w:jc w:val="left"/>
              <w:rPr>
                <w:rFonts w:eastAsia="Times New Roman" w:cs="Times New Roman"/>
                <w:b/>
                <w:szCs w:val="20"/>
              </w:rPr>
            </w:pPr>
            <w:r w:rsidRPr="001907D9">
              <w:rPr>
                <w:rFonts w:eastAsia="Times New Roman" w:cs="Times New Roman"/>
                <w:b/>
                <w:szCs w:val="20"/>
              </w:rPr>
              <w:t>Voert voorbereidende werkzaamheden uit rekening houdend met situationele elementen (in werking stellen, productiewijzigingen, ...) of de onderhoudshistoriek</w:t>
            </w:r>
          </w:p>
          <w:p w14:paraId="463B3F2B"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Analyseert de opdracht</w:t>
            </w:r>
          </w:p>
          <w:p w14:paraId="69F32BC3"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Raadpleegt technische informatie (uit handleiding, schema’s, logboeken, …) die toegevoegd is aan de opdracht</w:t>
            </w:r>
          </w:p>
          <w:p w14:paraId="30E2BB32"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Legt een werkvolgorde vast van de eigen werkzaamheden</w:t>
            </w:r>
          </w:p>
          <w:p w14:paraId="05344176"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Verzamelt gereedschappen en materialen</w:t>
            </w:r>
          </w:p>
          <w:p w14:paraId="40C00C9B"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Houdt zich aan het onderhoudsplan en de onderhoudsrichtlijnen en -procedures</w:t>
            </w:r>
          </w:p>
          <w:p w14:paraId="22B06DC1"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Stelt de machine of installatie in veiligheid</w:t>
            </w:r>
          </w:p>
          <w:p w14:paraId="656F379D" w14:textId="77777777" w:rsidR="00B926F6" w:rsidRPr="001907D9" w:rsidRDefault="00B926F6" w:rsidP="001907D9">
            <w:pPr>
              <w:numPr>
                <w:ilvl w:val="0"/>
                <w:numId w:val="14"/>
              </w:numPr>
              <w:contextualSpacing/>
              <w:jc w:val="left"/>
              <w:rPr>
                <w:szCs w:val="20"/>
              </w:rPr>
            </w:pPr>
            <w:r w:rsidRPr="001907D9">
              <w:rPr>
                <w:rFonts w:eastAsia="Calibri" w:cs="Times New Roman"/>
                <w:szCs w:val="20"/>
              </w:rPr>
              <w:t xml:space="preserve">Beveiligt de machine tegen ongecontroleerd </w:t>
            </w:r>
            <w:r w:rsidRPr="001907D9">
              <w:rPr>
                <w:rFonts w:eastAsia="Calibri" w:cs="Times New Roman"/>
                <w:szCs w:val="20"/>
                <w:lang w:val="it-IT"/>
              </w:rPr>
              <w:t>herinschakelen</w:t>
            </w:r>
          </w:p>
        </w:tc>
        <w:tc>
          <w:tcPr>
            <w:tcW w:w="4508" w:type="dxa"/>
          </w:tcPr>
          <w:p w14:paraId="76B56C35" w14:textId="77777777" w:rsidR="00B926F6" w:rsidRPr="001907D9" w:rsidRDefault="00B926F6" w:rsidP="001907D9">
            <w:pPr>
              <w:jc w:val="left"/>
              <w:rPr>
                <w:rFonts w:eastAsia="Calibri" w:cs="Times New Roman"/>
                <w:b/>
                <w:szCs w:val="20"/>
              </w:rPr>
            </w:pPr>
            <w:r w:rsidRPr="001907D9">
              <w:rPr>
                <w:rFonts w:eastAsia="Calibri" w:cs="Times New Roman"/>
                <w:b/>
                <w:szCs w:val="20"/>
              </w:rPr>
              <w:t>Basiskennis</w:t>
            </w:r>
          </w:p>
          <w:p w14:paraId="290515DB" w14:textId="77777777" w:rsidR="00B926F6" w:rsidRPr="001907D9" w:rsidRDefault="00B926F6" w:rsidP="001907D9">
            <w:pPr>
              <w:numPr>
                <w:ilvl w:val="0"/>
                <w:numId w:val="14"/>
              </w:numPr>
              <w:contextualSpacing/>
              <w:jc w:val="left"/>
              <w:rPr>
                <w:rFonts w:eastAsia="Times New Roman" w:cs="Calibri"/>
                <w:bCs/>
                <w:szCs w:val="20"/>
                <w:lang w:eastAsia="nl-BE"/>
              </w:rPr>
            </w:pPr>
            <w:r w:rsidRPr="001907D9">
              <w:rPr>
                <w:rFonts w:eastAsia="Calibri" w:cs="Times New Roman"/>
                <w:szCs w:val="20"/>
              </w:rPr>
              <w:t>Terminologie</w:t>
            </w:r>
          </w:p>
          <w:p w14:paraId="43243BEA" w14:textId="77777777" w:rsidR="00B926F6" w:rsidRPr="001907D9" w:rsidRDefault="00B926F6" w:rsidP="001907D9">
            <w:pPr>
              <w:numPr>
                <w:ilvl w:val="0"/>
                <w:numId w:val="14"/>
              </w:numPr>
              <w:contextualSpacing/>
              <w:jc w:val="left"/>
              <w:rPr>
                <w:rFonts w:eastAsia="Times New Roman" w:cs="Calibri"/>
                <w:bCs/>
                <w:szCs w:val="20"/>
                <w:lang w:eastAsia="nl-BE"/>
              </w:rPr>
            </w:pPr>
            <w:r w:rsidRPr="001907D9">
              <w:rPr>
                <w:rFonts w:eastAsia="Calibri" w:cs="Times New Roman"/>
                <w:szCs w:val="20"/>
              </w:rPr>
              <w:t>Veiligheidsregels</w:t>
            </w:r>
          </w:p>
          <w:p w14:paraId="601B532D" w14:textId="77777777" w:rsidR="00B926F6" w:rsidRPr="001907D9" w:rsidRDefault="00B926F6" w:rsidP="001907D9">
            <w:pPr>
              <w:contextualSpacing/>
              <w:jc w:val="left"/>
              <w:rPr>
                <w:rFonts w:eastAsia="Calibri" w:cs="Times New Roman"/>
                <w:szCs w:val="20"/>
              </w:rPr>
            </w:pPr>
          </w:p>
          <w:p w14:paraId="1352D704" w14:textId="77777777" w:rsidR="00B926F6" w:rsidRPr="001907D9" w:rsidRDefault="00B926F6" w:rsidP="001907D9">
            <w:pPr>
              <w:contextualSpacing/>
              <w:jc w:val="left"/>
              <w:rPr>
                <w:rFonts w:eastAsia="Times New Roman" w:cs="Calibri"/>
                <w:bCs/>
                <w:szCs w:val="20"/>
                <w:lang w:eastAsia="nl-BE"/>
              </w:rPr>
            </w:pPr>
            <w:r w:rsidRPr="001907D9">
              <w:rPr>
                <w:rFonts w:eastAsia="Calibri" w:cs="Times New Roman"/>
                <w:b/>
                <w:szCs w:val="20"/>
              </w:rPr>
              <w:t>Kennis</w:t>
            </w:r>
          </w:p>
          <w:p w14:paraId="6C0F7CFB"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Productspecificaties van producten geproduceerd op machines of installaties die gebruikt worden in het bedrijf of de sector</w:t>
            </w:r>
          </w:p>
          <w:p w14:paraId="293AA2CB" w14:textId="77777777" w:rsidR="00B926F6" w:rsidRPr="001907D9" w:rsidRDefault="00B926F6" w:rsidP="001907D9">
            <w:pPr>
              <w:numPr>
                <w:ilvl w:val="0"/>
                <w:numId w:val="14"/>
              </w:numPr>
              <w:contextualSpacing/>
              <w:jc w:val="left"/>
              <w:rPr>
                <w:szCs w:val="20"/>
              </w:rPr>
            </w:pPr>
            <w:r w:rsidRPr="001907D9">
              <w:rPr>
                <w:rFonts w:eastAsia="Calibri" w:cs="Times New Roman"/>
                <w:szCs w:val="20"/>
              </w:rPr>
              <w:t>Systeem- en bedrijfsspecifieke onderhoudsinstructies</w:t>
            </w:r>
          </w:p>
        </w:tc>
      </w:tr>
      <w:tr w:rsidR="00B926F6" w14:paraId="3EF3014A" w14:textId="77777777" w:rsidTr="00E537D6">
        <w:trPr>
          <w:trHeight w:val="280"/>
        </w:trPr>
        <w:tc>
          <w:tcPr>
            <w:tcW w:w="4508" w:type="dxa"/>
          </w:tcPr>
          <w:p w14:paraId="6B9D1C18" w14:textId="77777777" w:rsidR="00B926F6" w:rsidRPr="001907D9" w:rsidRDefault="00B926F6" w:rsidP="001907D9">
            <w:pPr>
              <w:jc w:val="left"/>
              <w:rPr>
                <w:rFonts w:eastAsia="Times New Roman" w:cs="Times New Roman"/>
                <w:b/>
                <w:szCs w:val="20"/>
              </w:rPr>
            </w:pPr>
            <w:r w:rsidRPr="001907D9">
              <w:rPr>
                <w:rFonts w:eastAsia="Times New Roman" w:cs="Times New Roman"/>
                <w:b/>
                <w:szCs w:val="20"/>
              </w:rPr>
              <w:t>Vult opvolgdocumenten van de werkzaamheden in en geeft de informatie door aan de betrokken dienst</w:t>
            </w:r>
          </w:p>
          <w:p w14:paraId="054BBA96" w14:textId="77777777" w:rsidR="00B926F6" w:rsidRPr="001907D9" w:rsidRDefault="00B926F6" w:rsidP="001907D9">
            <w:pPr>
              <w:numPr>
                <w:ilvl w:val="0"/>
                <w:numId w:val="14"/>
              </w:numPr>
              <w:contextualSpacing/>
              <w:jc w:val="left"/>
              <w:rPr>
                <w:rFonts w:eastAsia="Calibri" w:cs="Times New Roman"/>
                <w:szCs w:val="20"/>
                <w:lang w:val="it-IT"/>
              </w:rPr>
            </w:pPr>
            <w:r w:rsidRPr="001907D9">
              <w:rPr>
                <w:rFonts w:eastAsia="Calibri" w:cs="Times New Roman"/>
                <w:szCs w:val="20"/>
              </w:rPr>
              <w:t xml:space="preserve">Gebruikt </w:t>
            </w:r>
            <w:r w:rsidRPr="001907D9">
              <w:rPr>
                <w:rFonts w:eastAsia="Calibri" w:cs="Times New Roman"/>
                <w:szCs w:val="20"/>
                <w:lang w:val="it-IT"/>
              </w:rPr>
              <w:t>onderhoudsspecifieke beheerssoftware (machinegebonden en dienstgebonden)</w:t>
            </w:r>
          </w:p>
          <w:p w14:paraId="4541B554"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Houdt gegevens bij over het verloop van de werkzaamheden</w:t>
            </w:r>
          </w:p>
          <w:p w14:paraId="2827A21F"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lastRenderedPageBreak/>
              <w:t>Houdt gegevens bij over de vaststellingen tijdens het onderhoud</w:t>
            </w:r>
          </w:p>
          <w:p w14:paraId="13833EA7"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Houdt gegevens bij over het gebruik van materiaal</w:t>
            </w:r>
          </w:p>
          <w:p w14:paraId="2D0759C5"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Rapporteert aan zijn leidinggevende en/of de betrokken dienst</w:t>
            </w:r>
          </w:p>
          <w:p w14:paraId="0E0BB0E3" w14:textId="77777777" w:rsidR="00B926F6" w:rsidRPr="001907D9" w:rsidRDefault="00B926F6" w:rsidP="001907D9">
            <w:pPr>
              <w:numPr>
                <w:ilvl w:val="0"/>
                <w:numId w:val="14"/>
              </w:numPr>
              <w:contextualSpacing/>
              <w:jc w:val="left"/>
              <w:rPr>
                <w:szCs w:val="20"/>
              </w:rPr>
            </w:pPr>
            <w:r w:rsidRPr="001907D9">
              <w:rPr>
                <w:rFonts w:eastAsia="Calibri" w:cs="Times New Roman"/>
                <w:szCs w:val="20"/>
              </w:rPr>
              <w:t>Gebruikt kantoorsoftware (tekstverwerking, rekenblad, ...)</w:t>
            </w:r>
          </w:p>
        </w:tc>
        <w:tc>
          <w:tcPr>
            <w:tcW w:w="4508" w:type="dxa"/>
          </w:tcPr>
          <w:p w14:paraId="718DB187" w14:textId="77777777" w:rsidR="00B926F6" w:rsidRPr="001907D9" w:rsidRDefault="00B926F6" w:rsidP="001907D9">
            <w:pPr>
              <w:jc w:val="left"/>
              <w:rPr>
                <w:rFonts w:eastAsia="Calibri" w:cs="Times New Roman"/>
                <w:b/>
                <w:szCs w:val="20"/>
              </w:rPr>
            </w:pPr>
            <w:r w:rsidRPr="001907D9">
              <w:rPr>
                <w:rFonts w:eastAsia="Calibri" w:cs="Times New Roman"/>
                <w:b/>
                <w:szCs w:val="20"/>
              </w:rPr>
              <w:lastRenderedPageBreak/>
              <w:t>Basiskennis</w:t>
            </w:r>
          </w:p>
          <w:p w14:paraId="63E089AB" w14:textId="77777777" w:rsidR="00B926F6" w:rsidRPr="001907D9" w:rsidRDefault="00B926F6" w:rsidP="001907D9">
            <w:pPr>
              <w:numPr>
                <w:ilvl w:val="0"/>
                <w:numId w:val="14"/>
              </w:numPr>
              <w:contextualSpacing/>
              <w:jc w:val="left"/>
              <w:rPr>
                <w:rFonts w:eastAsia="Times New Roman" w:cs="Calibri"/>
                <w:bCs/>
                <w:szCs w:val="20"/>
                <w:lang w:eastAsia="nl-BE"/>
              </w:rPr>
            </w:pPr>
            <w:r w:rsidRPr="001907D9">
              <w:rPr>
                <w:rFonts w:eastAsia="Calibri" w:cs="Times New Roman"/>
                <w:szCs w:val="20"/>
              </w:rPr>
              <w:t>Kantoorsoftware</w:t>
            </w:r>
          </w:p>
          <w:p w14:paraId="380E4841" w14:textId="77777777" w:rsidR="00B926F6" w:rsidRPr="001907D9" w:rsidRDefault="00B926F6" w:rsidP="001907D9">
            <w:pPr>
              <w:contextualSpacing/>
              <w:jc w:val="left"/>
              <w:rPr>
                <w:rFonts w:eastAsia="Calibri" w:cs="Times New Roman"/>
                <w:szCs w:val="20"/>
              </w:rPr>
            </w:pPr>
          </w:p>
          <w:p w14:paraId="16F6A501" w14:textId="77777777" w:rsidR="00B926F6" w:rsidRPr="001907D9" w:rsidRDefault="00B926F6" w:rsidP="001907D9">
            <w:pPr>
              <w:contextualSpacing/>
              <w:jc w:val="left"/>
              <w:rPr>
                <w:rFonts w:eastAsia="Times New Roman" w:cs="Calibri"/>
                <w:bCs/>
                <w:szCs w:val="20"/>
                <w:lang w:eastAsia="nl-BE"/>
              </w:rPr>
            </w:pPr>
            <w:r w:rsidRPr="001907D9">
              <w:rPr>
                <w:rFonts w:eastAsia="Calibri" w:cs="Times New Roman"/>
                <w:b/>
                <w:szCs w:val="20"/>
              </w:rPr>
              <w:t>Kennis</w:t>
            </w:r>
          </w:p>
          <w:p w14:paraId="0F24E478"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Algemene en bedrijfsspecifieke opvolgsystemen</w:t>
            </w:r>
          </w:p>
          <w:p w14:paraId="155D7F8D" w14:textId="77777777" w:rsidR="00B926F6" w:rsidRPr="001907D9" w:rsidRDefault="00B926F6" w:rsidP="001907D9">
            <w:pPr>
              <w:numPr>
                <w:ilvl w:val="0"/>
                <w:numId w:val="14"/>
              </w:numPr>
              <w:contextualSpacing/>
              <w:jc w:val="left"/>
              <w:rPr>
                <w:szCs w:val="20"/>
              </w:rPr>
            </w:pPr>
            <w:r w:rsidRPr="001907D9">
              <w:rPr>
                <w:rFonts w:eastAsia="Calibri" w:cs="Times New Roman"/>
                <w:szCs w:val="20"/>
              </w:rPr>
              <w:t xml:space="preserve">Productspecificaties van producten geproduceerd op machines of </w:t>
            </w:r>
            <w:r w:rsidRPr="001907D9">
              <w:rPr>
                <w:rFonts w:eastAsia="Calibri" w:cs="Times New Roman"/>
                <w:szCs w:val="20"/>
              </w:rPr>
              <w:lastRenderedPageBreak/>
              <w:t>installaties die gebruikt worden in het bedrijf of de sector</w:t>
            </w:r>
          </w:p>
        </w:tc>
      </w:tr>
      <w:tr w:rsidR="00B926F6" w14:paraId="746ECEAF" w14:textId="77777777" w:rsidTr="00E537D6">
        <w:trPr>
          <w:trHeight w:val="280"/>
        </w:trPr>
        <w:tc>
          <w:tcPr>
            <w:tcW w:w="4508" w:type="dxa"/>
          </w:tcPr>
          <w:p w14:paraId="0B854F26" w14:textId="77777777" w:rsidR="00B926F6" w:rsidRPr="001907D9" w:rsidRDefault="00B926F6" w:rsidP="001907D9">
            <w:pPr>
              <w:jc w:val="left"/>
              <w:rPr>
                <w:rFonts w:eastAsia="Times New Roman" w:cs="Times New Roman"/>
                <w:b/>
                <w:szCs w:val="20"/>
              </w:rPr>
            </w:pPr>
            <w:r w:rsidRPr="001907D9">
              <w:rPr>
                <w:rFonts w:eastAsia="Times New Roman" w:cs="Times New Roman"/>
                <w:b/>
                <w:szCs w:val="20"/>
              </w:rPr>
              <w:t>Controleert de werking van het materiaal, de instrumentengegevens (druk, debiet, temperatuur, ...) en de kritieke slijtagepunten, smeringspunten, ...</w:t>
            </w:r>
          </w:p>
          <w:p w14:paraId="143A216D"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Gebruikt zintuigen om afwijkingen in de werking en staat van de machine op te sporen</w:t>
            </w:r>
          </w:p>
          <w:p w14:paraId="1521040E"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Gebruikt meetinstrumenten om slijtage of afwijkingen te detecteren</w:t>
            </w:r>
          </w:p>
          <w:p w14:paraId="2EA53C11"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Beoordeelt de slijtage of afwijking van de onderdelen aan de hand van onderhoudsdocumentatie</w:t>
            </w:r>
          </w:p>
          <w:p w14:paraId="13FE2DBF" w14:textId="77777777" w:rsidR="00B926F6" w:rsidRPr="001907D9" w:rsidRDefault="00B926F6" w:rsidP="001907D9">
            <w:pPr>
              <w:numPr>
                <w:ilvl w:val="0"/>
                <w:numId w:val="14"/>
              </w:numPr>
              <w:contextualSpacing/>
              <w:jc w:val="left"/>
              <w:rPr>
                <w:szCs w:val="20"/>
              </w:rPr>
            </w:pPr>
            <w:r w:rsidRPr="001907D9">
              <w:rPr>
                <w:rFonts w:eastAsia="Calibri" w:cs="Times New Roman"/>
                <w:szCs w:val="20"/>
              </w:rPr>
              <w:t>Rapporteert de vaststellingen van de schade</w:t>
            </w:r>
          </w:p>
        </w:tc>
        <w:tc>
          <w:tcPr>
            <w:tcW w:w="4508" w:type="dxa"/>
          </w:tcPr>
          <w:p w14:paraId="192DBC80" w14:textId="77777777" w:rsidR="00B926F6" w:rsidRPr="001907D9" w:rsidRDefault="00B926F6" w:rsidP="001907D9">
            <w:pPr>
              <w:jc w:val="left"/>
              <w:rPr>
                <w:rFonts w:eastAsia="Calibri" w:cs="Times New Roman"/>
                <w:b/>
                <w:szCs w:val="20"/>
              </w:rPr>
            </w:pPr>
            <w:r w:rsidRPr="001907D9">
              <w:rPr>
                <w:rFonts w:eastAsia="Calibri" w:cs="Times New Roman"/>
                <w:b/>
                <w:szCs w:val="20"/>
              </w:rPr>
              <w:t>Basiskennis</w:t>
            </w:r>
          </w:p>
          <w:p w14:paraId="0AA53240" w14:textId="77777777" w:rsidR="00B926F6" w:rsidRPr="001907D9" w:rsidRDefault="00B926F6" w:rsidP="001907D9">
            <w:pPr>
              <w:numPr>
                <w:ilvl w:val="0"/>
                <w:numId w:val="14"/>
              </w:numPr>
              <w:contextualSpacing/>
              <w:jc w:val="left"/>
              <w:rPr>
                <w:rFonts w:eastAsia="Times New Roman" w:cs="Calibri"/>
                <w:bCs/>
                <w:szCs w:val="20"/>
                <w:lang w:eastAsia="nl-BE"/>
              </w:rPr>
            </w:pPr>
            <w:r w:rsidRPr="001907D9">
              <w:rPr>
                <w:rFonts w:eastAsia="Calibri" w:cs="Times New Roman"/>
                <w:szCs w:val="20"/>
              </w:rPr>
              <w:t>Werking van de machines of installaties die gebruikt worden in het bedrijf of de sector</w:t>
            </w:r>
          </w:p>
          <w:p w14:paraId="7E857A1E" w14:textId="77777777" w:rsidR="00B926F6" w:rsidRPr="001907D9" w:rsidRDefault="00B926F6" w:rsidP="001907D9">
            <w:pPr>
              <w:contextualSpacing/>
              <w:jc w:val="left"/>
              <w:rPr>
                <w:rFonts w:eastAsia="Calibri" w:cs="Times New Roman"/>
                <w:szCs w:val="20"/>
              </w:rPr>
            </w:pPr>
          </w:p>
          <w:p w14:paraId="61AACBEE" w14:textId="77777777" w:rsidR="00B926F6" w:rsidRPr="001907D9" w:rsidRDefault="00B926F6" w:rsidP="001907D9">
            <w:pPr>
              <w:contextualSpacing/>
              <w:jc w:val="left"/>
              <w:rPr>
                <w:rFonts w:eastAsia="Times New Roman" w:cs="Calibri"/>
                <w:bCs/>
                <w:szCs w:val="20"/>
                <w:lang w:eastAsia="nl-BE"/>
              </w:rPr>
            </w:pPr>
            <w:r w:rsidRPr="001907D9">
              <w:rPr>
                <w:rFonts w:eastAsia="Calibri" w:cs="Times New Roman"/>
                <w:b/>
                <w:szCs w:val="20"/>
              </w:rPr>
              <w:t>Kennis</w:t>
            </w:r>
          </w:p>
          <w:p w14:paraId="705E4D30" w14:textId="77777777" w:rsidR="00B926F6" w:rsidRPr="001907D9" w:rsidRDefault="00B926F6" w:rsidP="001907D9">
            <w:pPr>
              <w:numPr>
                <w:ilvl w:val="0"/>
                <w:numId w:val="14"/>
              </w:numPr>
              <w:contextualSpacing/>
              <w:jc w:val="left"/>
              <w:rPr>
                <w:rFonts w:eastAsia="Times New Roman" w:cs="Calibri"/>
                <w:bCs/>
                <w:szCs w:val="20"/>
                <w:lang w:eastAsia="nl-BE"/>
              </w:rPr>
            </w:pPr>
            <w:r w:rsidRPr="001907D9">
              <w:rPr>
                <w:rFonts w:eastAsia="Calibri" w:cs="Times New Roman"/>
                <w:szCs w:val="20"/>
              </w:rPr>
              <w:t>Algemene en bedrijfsspecifieke opvolgsystemen</w:t>
            </w:r>
          </w:p>
          <w:p w14:paraId="6CC42192"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Gebruik van meetgereedschappen</w:t>
            </w:r>
          </w:p>
          <w:p w14:paraId="3B48D70D" w14:textId="77777777" w:rsidR="00B926F6" w:rsidRPr="001907D9" w:rsidRDefault="00B926F6" w:rsidP="001907D9">
            <w:pPr>
              <w:numPr>
                <w:ilvl w:val="0"/>
                <w:numId w:val="14"/>
              </w:numPr>
              <w:contextualSpacing/>
              <w:jc w:val="left"/>
              <w:rPr>
                <w:szCs w:val="20"/>
              </w:rPr>
            </w:pPr>
            <w:r w:rsidRPr="001907D9">
              <w:rPr>
                <w:rFonts w:eastAsia="Calibri" w:cs="Times New Roman"/>
                <w:szCs w:val="20"/>
              </w:rPr>
              <w:t>Visuele en auditieve kenmerken van slijtage en defecten</w:t>
            </w:r>
          </w:p>
        </w:tc>
      </w:tr>
      <w:tr w:rsidR="00B926F6" w14:paraId="26051200" w14:textId="77777777" w:rsidTr="00E537D6">
        <w:trPr>
          <w:trHeight w:val="280"/>
        </w:trPr>
        <w:tc>
          <w:tcPr>
            <w:tcW w:w="4508" w:type="dxa"/>
          </w:tcPr>
          <w:p w14:paraId="59FBFBEB" w14:textId="77777777" w:rsidR="00B926F6" w:rsidRPr="001907D9" w:rsidRDefault="00B926F6" w:rsidP="001907D9">
            <w:pPr>
              <w:jc w:val="left"/>
              <w:rPr>
                <w:rFonts w:eastAsia="Times New Roman" w:cs="Times New Roman"/>
                <w:b/>
                <w:szCs w:val="20"/>
              </w:rPr>
            </w:pPr>
            <w:r w:rsidRPr="001907D9">
              <w:rPr>
                <w:rFonts w:eastAsia="Times New Roman" w:cs="Times New Roman"/>
                <w:b/>
                <w:szCs w:val="20"/>
              </w:rPr>
              <w:t>Onderhoudt de systemen preventief aan de hand van een voorgelegde takenkaart</w:t>
            </w:r>
          </w:p>
          <w:p w14:paraId="32FC5963"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Houdt zich aan het preventief onderhoudsplan en de onderhoudsrichtlijnen</w:t>
            </w:r>
          </w:p>
          <w:p w14:paraId="15FDFDD7"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Voert preventieve onderhoudsacties uit zoals reinigen, smeren, onderdelen vervangen en vloeistofreservoirs bijvullen, …</w:t>
            </w:r>
          </w:p>
          <w:p w14:paraId="4BFFD089" w14:textId="77777777" w:rsidR="00B926F6" w:rsidRPr="001907D9" w:rsidRDefault="00B926F6" w:rsidP="001907D9">
            <w:pPr>
              <w:numPr>
                <w:ilvl w:val="0"/>
                <w:numId w:val="14"/>
              </w:numPr>
              <w:contextualSpacing/>
              <w:jc w:val="left"/>
              <w:rPr>
                <w:szCs w:val="20"/>
              </w:rPr>
            </w:pPr>
            <w:r w:rsidRPr="001907D9">
              <w:rPr>
                <w:rFonts w:eastAsia="Calibri" w:cs="Times New Roman"/>
                <w:szCs w:val="20"/>
              </w:rPr>
              <w:t>Merkt de nood aan correctief onderhoud op</w:t>
            </w:r>
          </w:p>
        </w:tc>
        <w:tc>
          <w:tcPr>
            <w:tcW w:w="4508" w:type="dxa"/>
          </w:tcPr>
          <w:p w14:paraId="2FEFF0C9" w14:textId="77777777" w:rsidR="00B926F6" w:rsidRPr="001907D9" w:rsidRDefault="00B926F6" w:rsidP="001907D9">
            <w:pPr>
              <w:jc w:val="left"/>
              <w:rPr>
                <w:rFonts w:eastAsia="Calibri" w:cs="Times New Roman"/>
                <w:b/>
                <w:szCs w:val="20"/>
              </w:rPr>
            </w:pPr>
            <w:r w:rsidRPr="001907D9">
              <w:rPr>
                <w:rFonts w:eastAsia="Calibri" w:cs="Times New Roman"/>
                <w:b/>
                <w:szCs w:val="20"/>
              </w:rPr>
              <w:t>Kennis</w:t>
            </w:r>
          </w:p>
          <w:p w14:paraId="22F520C5" w14:textId="77777777" w:rsidR="00B926F6" w:rsidRPr="001907D9" w:rsidRDefault="00B926F6" w:rsidP="001907D9">
            <w:pPr>
              <w:numPr>
                <w:ilvl w:val="0"/>
                <w:numId w:val="14"/>
              </w:numPr>
              <w:contextualSpacing/>
              <w:jc w:val="left"/>
              <w:rPr>
                <w:rFonts w:eastAsia="Times New Roman" w:cs="Calibri"/>
                <w:bCs/>
                <w:szCs w:val="20"/>
                <w:lang w:eastAsia="nl-BE"/>
              </w:rPr>
            </w:pPr>
            <w:r w:rsidRPr="001907D9">
              <w:rPr>
                <w:rFonts w:eastAsia="Calibri" w:cs="Times New Roman"/>
                <w:szCs w:val="20"/>
              </w:rPr>
              <w:t>Hulpmiddelen (gereedschappen, vervangingscomponenten, onderhouds- en reinigingsproducten, …) voor onderhoud</w:t>
            </w:r>
          </w:p>
          <w:p w14:paraId="30F6DF90"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Systeem- en bedrijfsspecifieke onderhoudsinstructies</w:t>
            </w:r>
          </w:p>
          <w:p w14:paraId="09EB616C" w14:textId="77777777" w:rsidR="00B926F6" w:rsidRPr="001907D9" w:rsidRDefault="00B926F6" w:rsidP="001907D9">
            <w:pPr>
              <w:numPr>
                <w:ilvl w:val="0"/>
                <w:numId w:val="14"/>
              </w:numPr>
              <w:contextualSpacing/>
              <w:jc w:val="left"/>
              <w:rPr>
                <w:szCs w:val="20"/>
              </w:rPr>
            </w:pPr>
            <w:r w:rsidRPr="001907D9">
              <w:rPr>
                <w:rFonts w:eastAsia="Calibri" w:cs="Times New Roman"/>
                <w:szCs w:val="20"/>
              </w:rPr>
              <w:t>Visuele en auditieve kenmerken van slijtage en defect</w:t>
            </w:r>
          </w:p>
        </w:tc>
      </w:tr>
      <w:tr w:rsidR="00B926F6" w14:paraId="207E4E83" w14:textId="77777777" w:rsidTr="00E537D6">
        <w:trPr>
          <w:trHeight w:val="280"/>
        </w:trPr>
        <w:tc>
          <w:tcPr>
            <w:tcW w:w="4508" w:type="dxa"/>
          </w:tcPr>
          <w:p w14:paraId="2B905275" w14:textId="77777777" w:rsidR="00B926F6" w:rsidRPr="001907D9" w:rsidRDefault="00B926F6" w:rsidP="001907D9">
            <w:pPr>
              <w:jc w:val="left"/>
              <w:rPr>
                <w:rFonts w:eastAsia="Times New Roman" w:cs="Times New Roman"/>
                <w:b/>
                <w:szCs w:val="20"/>
              </w:rPr>
            </w:pPr>
            <w:r w:rsidRPr="001907D9">
              <w:rPr>
                <w:rFonts w:eastAsia="Times New Roman" w:cs="Times New Roman"/>
                <w:b/>
                <w:szCs w:val="20"/>
              </w:rPr>
              <w:t>Vervangt elektrische onderdelen en componenten en stelt ze af</w:t>
            </w:r>
          </w:p>
          <w:p w14:paraId="5AB81EC8"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Demonteert elektrische componenten en onderdelen (schakelaars, drukknoppen, sensoren, connectoren, …)</w:t>
            </w:r>
          </w:p>
          <w:p w14:paraId="6481B50C"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Reinigt componenten en onderdelen</w:t>
            </w:r>
          </w:p>
          <w:p w14:paraId="5F0B77C2"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 xml:space="preserve">Monteert of </w:t>
            </w:r>
            <w:r w:rsidRPr="001907D9">
              <w:rPr>
                <w:rFonts w:eastAsia="Calibri" w:cs="Times New Roman"/>
                <w:szCs w:val="20"/>
                <w:lang w:val="it-IT"/>
              </w:rPr>
              <w:t>hermonteert</w:t>
            </w:r>
            <w:r w:rsidRPr="001907D9">
              <w:rPr>
                <w:rFonts w:eastAsia="Calibri" w:cs="Times New Roman"/>
                <w:szCs w:val="20"/>
              </w:rPr>
              <w:t xml:space="preserve"> componenten en onderdelen</w:t>
            </w:r>
          </w:p>
          <w:p w14:paraId="55FE249E"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Regelt onderdelen af en sluit ze aan</w:t>
            </w:r>
          </w:p>
          <w:p w14:paraId="11CFA4C2"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Borgt de verbinding volgens voorschriften</w:t>
            </w:r>
          </w:p>
          <w:p w14:paraId="65F05468" w14:textId="77777777" w:rsidR="00B926F6" w:rsidRPr="001907D9" w:rsidRDefault="00B926F6" w:rsidP="001907D9">
            <w:pPr>
              <w:numPr>
                <w:ilvl w:val="0"/>
                <w:numId w:val="14"/>
              </w:numPr>
              <w:contextualSpacing/>
              <w:jc w:val="left"/>
              <w:rPr>
                <w:szCs w:val="20"/>
              </w:rPr>
            </w:pPr>
            <w:r w:rsidRPr="001907D9">
              <w:rPr>
                <w:rFonts w:eastAsia="Calibri" w:cs="Times New Roman"/>
                <w:szCs w:val="20"/>
              </w:rPr>
              <w:t>Draait proef in overleg met de gebruikers van de machine of installatie</w:t>
            </w:r>
          </w:p>
        </w:tc>
        <w:tc>
          <w:tcPr>
            <w:tcW w:w="4508" w:type="dxa"/>
          </w:tcPr>
          <w:p w14:paraId="4FE300E2" w14:textId="77777777" w:rsidR="00B926F6" w:rsidRPr="001907D9" w:rsidRDefault="00B926F6" w:rsidP="001907D9">
            <w:pPr>
              <w:jc w:val="left"/>
              <w:rPr>
                <w:rFonts w:eastAsia="Calibri" w:cs="Times New Roman"/>
                <w:b/>
                <w:szCs w:val="20"/>
              </w:rPr>
            </w:pPr>
            <w:r w:rsidRPr="001907D9">
              <w:rPr>
                <w:rFonts w:eastAsia="Calibri" w:cs="Times New Roman"/>
                <w:b/>
                <w:szCs w:val="20"/>
              </w:rPr>
              <w:t>Basiskennis</w:t>
            </w:r>
          </w:p>
          <w:p w14:paraId="52A5B58B" w14:textId="77777777" w:rsidR="00B926F6" w:rsidRPr="001907D9" w:rsidRDefault="00B926F6" w:rsidP="001907D9">
            <w:pPr>
              <w:numPr>
                <w:ilvl w:val="0"/>
                <w:numId w:val="14"/>
              </w:numPr>
              <w:contextualSpacing/>
              <w:jc w:val="left"/>
              <w:rPr>
                <w:rFonts w:eastAsia="Times New Roman" w:cs="Calibri"/>
                <w:bCs/>
                <w:szCs w:val="20"/>
                <w:lang w:eastAsia="nl-BE"/>
              </w:rPr>
            </w:pPr>
            <w:r w:rsidRPr="001907D9">
              <w:rPr>
                <w:rFonts w:eastAsia="Calibri" w:cs="Times New Roman"/>
                <w:szCs w:val="20"/>
              </w:rPr>
              <w:t>Automatisering: schema’s lezen en componenten kennen</w:t>
            </w:r>
          </w:p>
          <w:p w14:paraId="3A326E5D" w14:textId="77777777" w:rsidR="00B926F6" w:rsidRPr="001907D9" w:rsidRDefault="00B926F6" w:rsidP="001907D9">
            <w:pPr>
              <w:numPr>
                <w:ilvl w:val="0"/>
                <w:numId w:val="14"/>
              </w:numPr>
              <w:contextualSpacing/>
              <w:jc w:val="left"/>
              <w:rPr>
                <w:rFonts w:eastAsia="Times New Roman" w:cs="Calibri"/>
                <w:bCs/>
                <w:szCs w:val="20"/>
                <w:lang w:eastAsia="nl-BE"/>
              </w:rPr>
            </w:pPr>
            <w:r w:rsidRPr="001907D9">
              <w:rPr>
                <w:rFonts w:eastAsia="Calibri" w:cs="Times New Roman"/>
                <w:szCs w:val="20"/>
              </w:rPr>
              <w:t>Werking van de machines of installaties die gebruikt worden in het bedrijf of de sector</w:t>
            </w:r>
          </w:p>
          <w:p w14:paraId="3BC0A999" w14:textId="77777777" w:rsidR="00B926F6" w:rsidRPr="001907D9" w:rsidRDefault="00B926F6" w:rsidP="001907D9">
            <w:pPr>
              <w:numPr>
                <w:ilvl w:val="0"/>
                <w:numId w:val="14"/>
              </w:numPr>
              <w:contextualSpacing/>
              <w:jc w:val="left"/>
              <w:rPr>
                <w:rFonts w:eastAsia="Times New Roman" w:cs="Calibri"/>
                <w:bCs/>
                <w:szCs w:val="20"/>
                <w:lang w:eastAsia="nl-BE"/>
              </w:rPr>
            </w:pPr>
            <w:r w:rsidRPr="001907D9">
              <w:rPr>
                <w:rFonts w:eastAsia="Calibri" w:cs="Times New Roman"/>
                <w:szCs w:val="20"/>
              </w:rPr>
              <w:t>Elektriciteit (wet van Ohm)</w:t>
            </w:r>
          </w:p>
          <w:p w14:paraId="693714D1" w14:textId="77777777" w:rsidR="00B926F6" w:rsidRPr="001907D9" w:rsidRDefault="00B926F6" w:rsidP="001907D9">
            <w:pPr>
              <w:numPr>
                <w:ilvl w:val="0"/>
                <w:numId w:val="14"/>
              </w:numPr>
              <w:contextualSpacing/>
              <w:jc w:val="left"/>
              <w:rPr>
                <w:rFonts w:eastAsia="Times New Roman" w:cs="Calibri"/>
                <w:bCs/>
                <w:szCs w:val="20"/>
                <w:lang w:eastAsia="nl-BE"/>
              </w:rPr>
            </w:pPr>
            <w:r w:rsidRPr="001907D9">
              <w:rPr>
                <w:rFonts w:eastAsia="Calibri" w:cs="Times New Roman"/>
                <w:szCs w:val="20"/>
              </w:rPr>
              <w:t>Elektrische veiligheidsnormen</w:t>
            </w:r>
          </w:p>
          <w:p w14:paraId="012685A6" w14:textId="77777777" w:rsidR="00B926F6" w:rsidRPr="001907D9" w:rsidRDefault="00B926F6" w:rsidP="001907D9">
            <w:pPr>
              <w:numPr>
                <w:ilvl w:val="0"/>
                <w:numId w:val="14"/>
              </w:numPr>
              <w:contextualSpacing/>
              <w:jc w:val="left"/>
              <w:rPr>
                <w:rFonts w:eastAsia="Times New Roman" w:cs="Calibri"/>
                <w:bCs/>
                <w:szCs w:val="20"/>
                <w:lang w:eastAsia="nl-BE"/>
              </w:rPr>
            </w:pPr>
            <w:r w:rsidRPr="001907D9">
              <w:rPr>
                <w:rFonts w:eastAsia="Calibri" w:cs="Times New Roman"/>
                <w:szCs w:val="20"/>
              </w:rPr>
              <w:t>Schemalezen elektriciteit</w:t>
            </w:r>
          </w:p>
          <w:p w14:paraId="3DE1DE1D" w14:textId="77777777" w:rsidR="00B926F6" w:rsidRPr="001907D9" w:rsidRDefault="00B926F6" w:rsidP="001907D9">
            <w:pPr>
              <w:contextualSpacing/>
              <w:jc w:val="left"/>
              <w:rPr>
                <w:rFonts w:eastAsia="Calibri" w:cs="Times New Roman"/>
                <w:szCs w:val="20"/>
              </w:rPr>
            </w:pPr>
          </w:p>
          <w:p w14:paraId="1D12C9D7" w14:textId="77777777" w:rsidR="00B926F6" w:rsidRPr="001907D9" w:rsidRDefault="00B926F6" w:rsidP="001907D9">
            <w:pPr>
              <w:contextualSpacing/>
              <w:jc w:val="left"/>
              <w:rPr>
                <w:rFonts w:eastAsia="Times New Roman" w:cs="Calibri"/>
                <w:bCs/>
                <w:szCs w:val="20"/>
                <w:lang w:eastAsia="nl-BE"/>
              </w:rPr>
            </w:pPr>
            <w:r w:rsidRPr="001907D9">
              <w:rPr>
                <w:rFonts w:eastAsia="Calibri" w:cs="Times New Roman"/>
                <w:b/>
                <w:szCs w:val="20"/>
              </w:rPr>
              <w:t>Kennis</w:t>
            </w:r>
          </w:p>
          <w:p w14:paraId="74D61119" w14:textId="77777777" w:rsidR="00B926F6" w:rsidRPr="001907D9" w:rsidRDefault="00B926F6" w:rsidP="001907D9">
            <w:pPr>
              <w:numPr>
                <w:ilvl w:val="0"/>
                <w:numId w:val="14"/>
              </w:numPr>
              <w:contextualSpacing/>
              <w:jc w:val="left"/>
              <w:rPr>
                <w:rFonts w:eastAsia="Times New Roman" w:cs="Calibri"/>
                <w:bCs/>
                <w:szCs w:val="20"/>
                <w:lang w:eastAsia="nl-BE"/>
              </w:rPr>
            </w:pPr>
            <w:r w:rsidRPr="001907D9">
              <w:rPr>
                <w:rFonts w:eastAsia="Calibri" w:cs="Times New Roman"/>
                <w:szCs w:val="20"/>
              </w:rPr>
              <w:t>Borgingstechnieken</w:t>
            </w:r>
          </w:p>
          <w:p w14:paraId="535ADDAC"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Gebruik van meetgereedschappen</w:t>
            </w:r>
          </w:p>
          <w:p w14:paraId="5FF6F769" w14:textId="77777777" w:rsidR="00B926F6" w:rsidRPr="001907D9" w:rsidRDefault="00B926F6" w:rsidP="001907D9">
            <w:pPr>
              <w:numPr>
                <w:ilvl w:val="0"/>
                <w:numId w:val="14"/>
              </w:numPr>
              <w:contextualSpacing/>
              <w:jc w:val="left"/>
              <w:rPr>
                <w:szCs w:val="20"/>
              </w:rPr>
            </w:pPr>
            <w:r w:rsidRPr="001907D9">
              <w:rPr>
                <w:rFonts w:eastAsia="Calibri" w:cs="Times New Roman"/>
                <w:szCs w:val="20"/>
              </w:rPr>
              <w:t>Montage en -demontagetechnieken</w:t>
            </w:r>
          </w:p>
        </w:tc>
      </w:tr>
      <w:tr w:rsidR="00B926F6" w14:paraId="7057A343" w14:textId="77777777" w:rsidTr="00E537D6">
        <w:trPr>
          <w:trHeight w:val="280"/>
        </w:trPr>
        <w:tc>
          <w:tcPr>
            <w:tcW w:w="4508" w:type="dxa"/>
          </w:tcPr>
          <w:p w14:paraId="2896C97D" w14:textId="77777777" w:rsidR="00B926F6" w:rsidRPr="001907D9" w:rsidRDefault="00B926F6" w:rsidP="001907D9">
            <w:pPr>
              <w:jc w:val="left"/>
              <w:rPr>
                <w:rFonts w:eastAsia="Times New Roman" w:cs="Times New Roman"/>
                <w:b/>
                <w:szCs w:val="20"/>
              </w:rPr>
            </w:pPr>
            <w:r w:rsidRPr="001907D9">
              <w:rPr>
                <w:rFonts w:eastAsia="Times New Roman" w:cs="Times New Roman"/>
                <w:b/>
                <w:szCs w:val="20"/>
              </w:rPr>
              <w:t>Vervangt hydraulische en pneumatische componenten en onderdelen en stelt ze af</w:t>
            </w:r>
          </w:p>
          <w:p w14:paraId="3BBC8858"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lastRenderedPageBreak/>
              <w:t>Brengt het niveau van de gassen en vloeistoffen van de systemen op peil</w:t>
            </w:r>
          </w:p>
          <w:p w14:paraId="4AC759D5"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Demonteert componenten en onderdelen (kleppen, ventielen, drukknoppen, sensoren, …)</w:t>
            </w:r>
          </w:p>
          <w:p w14:paraId="5CCE0D41"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Reinigt componenten en onderdelen</w:t>
            </w:r>
          </w:p>
          <w:p w14:paraId="67DF5E63"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 xml:space="preserve">Monteert of </w:t>
            </w:r>
            <w:r w:rsidRPr="001907D9">
              <w:rPr>
                <w:rFonts w:eastAsia="Calibri" w:cs="Times New Roman"/>
                <w:szCs w:val="20"/>
                <w:lang w:val="it-IT"/>
              </w:rPr>
              <w:t>hermonteert</w:t>
            </w:r>
            <w:r w:rsidRPr="001907D9">
              <w:rPr>
                <w:rFonts w:eastAsia="Calibri" w:cs="Times New Roman"/>
                <w:szCs w:val="20"/>
              </w:rPr>
              <w:t xml:space="preserve"> componenten en onderdelen</w:t>
            </w:r>
          </w:p>
          <w:p w14:paraId="7F34EBC1"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Regelt onderdelen af</w:t>
            </w:r>
          </w:p>
          <w:p w14:paraId="2C454B9E"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Controleert op lekdichtheid</w:t>
            </w:r>
          </w:p>
          <w:p w14:paraId="7972B3A7"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Borgt de verbinding volgens voorschriften</w:t>
            </w:r>
          </w:p>
          <w:p w14:paraId="406303E8" w14:textId="77777777" w:rsidR="00B926F6" w:rsidRPr="001907D9" w:rsidRDefault="00B926F6" w:rsidP="001907D9">
            <w:pPr>
              <w:pStyle w:val="Lijstalinea"/>
              <w:numPr>
                <w:ilvl w:val="0"/>
                <w:numId w:val="14"/>
              </w:numPr>
              <w:jc w:val="left"/>
              <w:rPr>
                <w:szCs w:val="20"/>
              </w:rPr>
            </w:pPr>
            <w:r w:rsidRPr="001907D9">
              <w:rPr>
                <w:rFonts w:eastAsia="Calibri" w:cs="Times New Roman"/>
                <w:szCs w:val="20"/>
              </w:rPr>
              <w:t>Draait proef in overleg met de gebruikers van de machine of installatie</w:t>
            </w:r>
          </w:p>
        </w:tc>
        <w:tc>
          <w:tcPr>
            <w:tcW w:w="4508" w:type="dxa"/>
          </w:tcPr>
          <w:p w14:paraId="3199A709" w14:textId="77777777" w:rsidR="00B926F6" w:rsidRPr="001907D9" w:rsidRDefault="00B926F6" w:rsidP="001907D9">
            <w:pPr>
              <w:jc w:val="left"/>
              <w:rPr>
                <w:rFonts w:eastAsia="Calibri" w:cs="Times New Roman"/>
                <w:b/>
                <w:szCs w:val="20"/>
              </w:rPr>
            </w:pPr>
            <w:r w:rsidRPr="001907D9">
              <w:rPr>
                <w:rFonts w:eastAsia="Calibri" w:cs="Times New Roman"/>
                <w:b/>
                <w:szCs w:val="20"/>
              </w:rPr>
              <w:lastRenderedPageBreak/>
              <w:t>Basiskennis</w:t>
            </w:r>
          </w:p>
          <w:p w14:paraId="6EA9D03F" w14:textId="77777777" w:rsidR="00B926F6" w:rsidRPr="001907D9" w:rsidRDefault="00B926F6" w:rsidP="001907D9">
            <w:pPr>
              <w:numPr>
                <w:ilvl w:val="0"/>
                <w:numId w:val="14"/>
              </w:numPr>
              <w:contextualSpacing/>
              <w:jc w:val="left"/>
              <w:rPr>
                <w:rFonts w:eastAsia="Times New Roman" w:cs="Calibri"/>
                <w:bCs/>
                <w:szCs w:val="20"/>
                <w:lang w:eastAsia="nl-BE"/>
              </w:rPr>
            </w:pPr>
            <w:r w:rsidRPr="001907D9">
              <w:rPr>
                <w:rFonts w:eastAsia="Calibri" w:cs="Times New Roman"/>
                <w:szCs w:val="20"/>
                <w:lang w:val="it-IT"/>
              </w:rPr>
              <w:t>Automatisering</w:t>
            </w:r>
            <w:r w:rsidRPr="001907D9">
              <w:rPr>
                <w:rFonts w:eastAsia="Calibri" w:cs="Times New Roman"/>
                <w:szCs w:val="20"/>
              </w:rPr>
              <w:t>: schema’s lezen en componenten kennen</w:t>
            </w:r>
          </w:p>
          <w:p w14:paraId="03A6E1C6" w14:textId="77777777" w:rsidR="00B926F6" w:rsidRPr="001907D9" w:rsidRDefault="00B926F6" w:rsidP="001907D9">
            <w:pPr>
              <w:numPr>
                <w:ilvl w:val="0"/>
                <w:numId w:val="14"/>
              </w:numPr>
              <w:contextualSpacing/>
              <w:jc w:val="left"/>
              <w:rPr>
                <w:rFonts w:eastAsia="Times New Roman" w:cs="Calibri"/>
                <w:bCs/>
                <w:szCs w:val="20"/>
                <w:lang w:eastAsia="nl-BE"/>
              </w:rPr>
            </w:pPr>
            <w:r w:rsidRPr="001907D9">
              <w:rPr>
                <w:rFonts w:eastAsia="Calibri" w:cs="Times New Roman"/>
                <w:szCs w:val="20"/>
              </w:rPr>
              <w:lastRenderedPageBreak/>
              <w:t>Werking van de machines of installaties die gebruikt worden in het bedrijf of de sector</w:t>
            </w:r>
          </w:p>
          <w:p w14:paraId="34301729" w14:textId="77777777" w:rsidR="00B926F6" w:rsidRPr="001907D9" w:rsidRDefault="00B926F6" w:rsidP="001907D9">
            <w:pPr>
              <w:numPr>
                <w:ilvl w:val="0"/>
                <w:numId w:val="14"/>
              </w:numPr>
              <w:contextualSpacing/>
              <w:jc w:val="left"/>
              <w:rPr>
                <w:rFonts w:eastAsia="Times New Roman" w:cs="Calibri"/>
                <w:bCs/>
                <w:szCs w:val="20"/>
                <w:lang w:eastAsia="nl-BE"/>
              </w:rPr>
            </w:pPr>
            <w:r w:rsidRPr="001907D9">
              <w:rPr>
                <w:rFonts w:eastAsia="Calibri" w:cs="Times New Roman"/>
                <w:szCs w:val="20"/>
              </w:rPr>
              <w:t>Hydraulica: onderdelen en componenten</w:t>
            </w:r>
          </w:p>
          <w:p w14:paraId="33F55C82" w14:textId="77777777" w:rsidR="00B926F6" w:rsidRPr="001907D9" w:rsidRDefault="00B926F6" w:rsidP="001907D9">
            <w:pPr>
              <w:numPr>
                <w:ilvl w:val="0"/>
                <w:numId w:val="14"/>
              </w:numPr>
              <w:contextualSpacing/>
              <w:jc w:val="left"/>
              <w:rPr>
                <w:rFonts w:eastAsia="Times New Roman" w:cs="Calibri"/>
                <w:bCs/>
                <w:szCs w:val="20"/>
                <w:lang w:eastAsia="nl-BE"/>
              </w:rPr>
            </w:pPr>
            <w:r w:rsidRPr="001907D9">
              <w:rPr>
                <w:rFonts w:eastAsia="Calibri" w:cs="Times New Roman"/>
                <w:szCs w:val="20"/>
                <w:lang w:val="it-IT"/>
              </w:rPr>
              <w:t>Pneumatica</w:t>
            </w:r>
            <w:r w:rsidRPr="001907D9">
              <w:rPr>
                <w:rFonts w:eastAsia="Calibri" w:cs="Times New Roman"/>
                <w:szCs w:val="20"/>
              </w:rPr>
              <w:t>: onderdelen en componenten</w:t>
            </w:r>
          </w:p>
          <w:p w14:paraId="66EAAE2E" w14:textId="77777777" w:rsidR="00B926F6" w:rsidRPr="001907D9" w:rsidRDefault="00B926F6" w:rsidP="001907D9">
            <w:pPr>
              <w:numPr>
                <w:ilvl w:val="0"/>
                <w:numId w:val="14"/>
              </w:numPr>
              <w:contextualSpacing/>
              <w:jc w:val="left"/>
              <w:rPr>
                <w:rFonts w:eastAsia="Times New Roman" w:cs="Calibri"/>
                <w:bCs/>
                <w:szCs w:val="20"/>
                <w:lang w:eastAsia="nl-BE"/>
              </w:rPr>
            </w:pPr>
            <w:r w:rsidRPr="001907D9">
              <w:rPr>
                <w:rFonts w:eastAsia="Calibri" w:cs="Times New Roman"/>
                <w:szCs w:val="20"/>
              </w:rPr>
              <w:t>Schemalezen: hydraulica</w:t>
            </w:r>
          </w:p>
          <w:p w14:paraId="54291B70" w14:textId="77777777" w:rsidR="00B926F6" w:rsidRPr="001907D9" w:rsidRDefault="00B926F6" w:rsidP="001907D9">
            <w:pPr>
              <w:numPr>
                <w:ilvl w:val="0"/>
                <w:numId w:val="14"/>
              </w:numPr>
              <w:contextualSpacing/>
              <w:jc w:val="left"/>
              <w:rPr>
                <w:rFonts w:eastAsia="Times New Roman" w:cs="Calibri"/>
                <w:bCs/>
                <w:szCs w:val="20"/>
                <w:lang w:val="it-IT" w:eastAsia="nl-BE"/>
              </w:rPr>
            </w:pPr>
            <w:r w:rsidRPr="001907D9">
              <w:rPr>
                <w:rFonts w:eastAsia="Calibri" w:cs="Times New Roman"/>
                <w:szCs w:val="20"/>
              </w:rPr>
              <w:t xml:space="preserve">Schemalezen: </w:t>
            </w:r>
            <w:r w:rsidRPr="001907D9">
              <w:rPr>
                <w:rFonts w:eastAsia="Calibri" w:cs="Times New Roman"/>
                <w:szCs w:val="20"/>
                <w:lang w:val="it-IT"/>
              </w:rPr>
              <w:t>pneumatica</w:t>
            </w:r>
          </w:p>
          <w:p w14:paraId="480E73C6" w14:textId="77777777" w:rsidR="00B926F6" w:rsidRPr="001907D9" w:rsidRDefault="00B926F6" w:rsidP="001907D9">
            <w:pPr>
              <w:numPr>
                <w:ilvl w:val="0"/>
                <w:numId w:val="14"/>
              </w:numPr>
              <w:contextualSpacing/>
              <w:jc w:val="left"/>
              <w:rPr>
                <w:rFonts w:eastAsia="Times New Roman" w:cs="Calibri"/>
                <w:bCs/>
                <w:szCs w:val="20"/>
                <w:lang w:eastAsia="nl-BE"/>
              </w:rPr>
            </w:pPr>
            <w:r w:rsidRPr="001907D9">
              <w:rPr>
                <w:rFonts w:eastAsia="Calibri" w:cs="Times New Roman"/>
                <w:szCs w:val="20"/>
              </w:rPr>
              <w:t>Verbindingstechnieken</w:t>
            </w:r>
          </w:p>
          <w:p w14:paraId="6D7C55D5" w14:textId="77777777" w:rsidR="00B926F6" w:rsidRPr="001907D9" w:rsidRDefault="00B926F6" w:rsidP="001907D9">
            <w:pPr>
              <w:contextualSpacing/>
              <w:jc w:val="left"/>
              <w:rPr>
                <w:rFonts w:eastAsia="Calibri" w:cs="Times New Roman"/>
                <w:szCs w:val="20"/>
              </w:rPr>
            </w:pPr>
          </w:p>
          <w:p w14:paraId="55F5C397" w14:textId="77777777" w:rsidR="00B926F6" w:rsidRPr="001907D9" w:rsidRDefault="00B926F6" w:rsidP="001907D9">
            <w:pPr>
              <w:contextualSpacing/>
              <w:jc w:val="left"/>
              <w:rPr>
                <w:rFonts w:eastAsia="Times New Roman" w:cs="Calibri"/>
                <w:bCs/>
                <w:szCs w:val="20"/>
                <w:lang w:eastAsia="nl-BE"/>
              </w:rPr>
            </w:pPr>
            <w:r w:rsidRPr="001907D9">
              <w:rPr>
                <w:rFonts w:eastAsia="Calibri" w:cs="Times New Roman"/>
                <w:b/>
                <w:szCs w:val="20"/>
              </w:rPr>
              <w:t>Kennis</w:t>
            </w:r>
          </w:p>
          <w:p w14:paraId="505D5165" w14:textId="77777777" w:rsidR="00B926F6" w:rsidRPr="001907D9" w:rsidRDefault="00B926F6" w:rsidP="001907D9">
            <w:pPr>
              <w:numPr>
                <w:ilvl w:val="0"/>
                <w:numId w:val="14"/>
              </w:numPr>
              <w:contextualSpacing/>
              <w:jc w:val="left"/>
              <w:rPr>
                <w:rFonts w:eastAsia="Times New Roman" w:cs="Calibri"/>
                <w:bCs/>
                <w:szCs w:val="20"/>
                <w:lang w:eastAsia="nl-BE"/>
              </w:rPr>
            </w:pPr>
            <w:r w:rsidRPr="001907D9">
              <w:rPr>
                <w:rFonts w:eastAsia="Calibri" w:cs="Times New Roman"/>
                <w:szCs w:val="20"/>
              </w:rPr>
              <w:t>Borgingstechnieken</w:t>
            </w:r>
          </w:p>
          <w:p w14:paraId="27086BDB" w14:textId="77777777" w:rsidR="00B926F6" w:rsidRPr="001907D9" w:rsidRDefault="00B926F6" w:rsidP="001907D9">
            <w:pPr>
              <w:numPr>
                <w:ilvl w:val="0"/>
                <w:numId w:val="14"/>
              </w:numPr>
              <w:contextualSpacing/>
              <w:jc w:val="left"/>
              <w:rPr>
                <w:rFonts w:eastAsia="Times New Roman" w:cs="Calibri"/>
                <w:bCs/>
                <w:szCs w:val="20"/>
                <w:lang w:eastAsia="nl-BE"/>
              </w:rPr>
            </w:pPr>
            <w:r w:rsidRPr="001907D9">
              <w:rPr>
                <w:rFonts w:eastAsia="Calibri" w:cs="Times New Roman"/>
                <w:szCs w:val="20"/>
              </w:rPr>
              <w:t>Gebruik van meetgereedschappen</w:t>
            </w:r>
          </w:p>
          <w:p w14:paraId="091E7413" w14:textId="77777777" w:rsidR="00B926F6" w:rsidRPr="001907D9" w:rsidRDefault="00B926F6" w:rsidP="001907D9">
            <w:pPr>
              <w:pStyle w:val="Lijstalinea"/>
              <w:numPr>
                <w:ilvl w:val="0"/>
                <w:numId w:val="14"/>
              </w:numPr>
              <w:jc w:val="left"/>
              <w:rPr>
                <w:szCs w:val="20"/>
              </w:rPr>
            </w:pPr>
            <w:r w:rsidRPr="001907D9">
              <w:rPr>
                <w:rFonts w:eastAsia="Calibri" w:cs="Times New Roman"/>
                <w:szCs w:val="20"/>
              </w:rPr>
              <w:t>Montage en -demontagetechnieken</w:t>
            </w:r>
          </w:p>
        </w:tc>
      </w:tr>
      <w:tr w:rsidR="00B926F6" w14:paraId="3B8EE9BD" w14:textId="77777777" w:rsidTr="00E537D6">
        <w:trPr>
          <w:trHeight w:val="280"/>
        </w:trPr>
        <w:tc>
          <w:tcPr>
            <w:tcW w:w="4508" w:type="dxa"/>
          </w:tcPr>
          <w:p w14:paraId="6D1F418A" w14:textId="77777777" w:rsidR="00B926F6" w:rsidRPr="001907D9" w:rsidRDefault="00B926F6" w:rsidP="001907D9">
            <w:pPr>
              <w:jc w:val="left"/>
              <w:rPr>
                <w:rFonts w:eastAsia="Times New Roman" w:cs="Times New Roman"/>
                <w:b/>
                <w:szCs w:val="20"/>
              </w:rPr>
            </w:pPr>
            <w:r w:rsidRPr="001907D9">
              <w:rPr>
                <w:rFonts w:eastAsia="Times New Roman" w:cs="Times New Roman"/>
                <w:b/>
                <w:szCs w:val="20"/>
              </w:rPr>
              <w:lastRenderedPageBreak/>
              <w:t>Vervangt mechanische onderdelen en stelt ze af</w:t>
            </w:r>
          </w:p>
          <w:p w14:paraId="6322433E"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Demonteert mechanische onderdelen (lagers, riemen, filters, tandwielen, rem schoenen, …)</w:t>
            </w:r>
          </w:p>
          <w:p w14:paraId="347A81F5"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Reinigt onderdelen</w:t>
            </w:r>
          </w:p>
          <w:p w14:paraId="5AD86513"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 xml:space="preserve">Monteert of </w:t>
            </w:r>
            <w:r w:rsidRPr="001907D9">
              <w:rPr>
                <w:rFonts w:eastAsia="Calibri" w:cs="Times New Roman"/>
                <w:szCs w:val="20"/>
                <w:lang w:val="it-IT"/>
              </w:rPr>
              <w:t>hermonteert</w:t>
            </w:r>
            <w:r w:rsidRPr="001907D9">
              <w:rPr>
                <w:rFonts w:eastAsia="Calibri" w:cs="Times New Roman"/>
                <w:szCs w:val="20"/>
              </w:rPr>
              <w:t xml:space="preserve"> onderdelen door krimpen, uitzetten, persen of met schroeven, pennen, …)</w:t>
            </w:r>
          </w:p>
          <w:p w14:paraId="3AAA7846" w14:textId="780BAC3F"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Borgt de verbinding volgens voorschriften</w:t>
            </w:r>
          </w:p>
          <w:p w14:paraId="38D4DE43" w14:textId="77777777" w:rsidR="00B926F6" w:rsidRPr="001907D9" w:rsidRDefault="00B926F6" w:rsidP="001907D9">
            <w:pPr>
              <w:numPr>
                <w:ilvl w:val="0"/>
                <w:numId w:val="14"/>
              </w:numPr>
              <w:contextualSpacing/>
              <w:jc w:val="left"/>
              <w:rPr>
                <w:szCs w:val="20"/>
              </w:rPr>
            </w:pPr>
            <w:r w:rsidRPr="001907D9">
              <w:rPr>
                <w:rFonts w:eastAsia="Calibri" w:cs="Times New Roman"/>
                <w:szCs w:val="20"/>
              </w:rPr>
              <w:t>Draait proef in overleg met de gebruikers van de machine of installatie</w:t>
            </w:r>
          </w:p>
        </w:tc>
        <w:tc>
          <w:tcPr>
            <w:tcW w:w="4508" w:type="dxa"/>
          </w:tcPr>
          <w:p w14:paraId="595F7918" w14:textId="77777777" w:rsidR="00B926F6" w:rsidRPr="001907D9" w:rsidRDefault="00B926F6" w:rsidP="001907D9">
            <w:pPr>
              <w:jc w:val="left"/>
              <w:rPr>
                <w:rFonts w:eastAsia="Calibri" w:cs="Times New Roman"/>
                <w:b/>
                <w:szCs w:val="20"/>
              </w:rPr>
            </w:pPr>
            <w:r w:rsidRPr="001907D9">
              <w:rPr>
                <w:rFonts w:eastAsia="Calibri" w:cs="Times New Roman"/>
                <w:b/>
                <w:szCs w:val="20"/>
              </w:rPr>
              <w:t>Basiskennis</w:t>
            </w:r>
          </w:p>
          <w:p w14:paraId="3EB575DF" w14:textId="77777777" w:rsidR="00B926F6" w:rsidRPr="001907D9" w:rsidRDefault="00B926F6" w:rsidP="001907D9">
            <w:pPr>
              <w:numPr>
                <w:ilvl w:val="0"/>
                <w:numId w:val="14"/>
              </w:numPr>
              <w:contextualSpacing/>
              <w:jc w:val="left"/>
              <w:rPr>
                <w:rFonts w:eastAsia="Times New Roman" w:cs="Calibri"/>
                <w:bCs/>
                <w:szCs w:val="20"/>
                <w:lang w:eastAsia="nl-BE"/>
              </w:rPr>
            </w:pPr>
            <w:r w:rsidRPr="001907D9">
              <w:rPr>
                <w:rFonts w:eastAsia="Calibri" w:cs="Times New Roman"/>
                <w:szCs w:val="20"/>
              </w:rPr>
              <w:t>Automatisering: schema’s lezen, en componenten kennen</w:t>
            </w:r>
          </w:p>
          <w:p w14:paraId="5277B1EB" w14:textId="77777777" w:rsidR="00B926F6" w:rsidRPr="001907D9" w:rsidRDefault="00B926F6" w:rsidP="001907D9">
            <w:pPr>
              <w:numPr>
                <w:ilvl w:val="0"/>
                <w:numId w:val="14"/>
              </w:numPr>
              <w:contextualSpacing/>
              <w:jc w:val="left"/>
              <w:rPr>
                <w:rFonts w:eastAsia="Times New Roman" w:cs="Calibri"/>
                <w:bCs/>
                <w:szCs w:val="20"/>
                <w:lang w:eastAsia="nl-BE"/>
              </w:rPr>
            </w:pPr>
            <w:r w:rsidRPr="001907D9">
              <w:rPr>
                <w:rFonts w:eastAsia="Calibri" w:cs="Times New Roman"/>
                <w:szCs w:val="20"/>
              </w:rPr>
              <w:t>Constructietekeningen mechanica</w:t>
            </w:r>
          </w:p>
          <w:p w14:paraId="54F17044" w14:textId="77777777" w:rsidR="00B926F6" w:rsidRPr="001907D9" w:rsidRDefault="00B926F6" w:rsidP="001907D9">
            <w:pPr>
              <w:numPr>
                <w:ilvl w:val="0"/>
                <w:numId w:val="14"/>
              </w:numPr>
              <w:contextualSpacing/>
              <w:jc w:val="left"/>
              <w:rPr>
                <w:rFonts w:eastAsia="Times New Roman" w:cs="Calibri"/>
                <w:bCs/>
                <w:szCs w:val="20"/>
                <w:lang w:eastAsia="nl-BE"/>
              </w:rPr>
            </w:pPr>
            <w:r w:rsidRPr="001907D9">
              <w:rPr>
                <w:rFonts w:eastAsia="Calibri" w:cs="Times New Roman"/>
                <w:szCs w:val="20"/>
              </w:rPr>
              <w:t>Werking van de machines of installaties die gebruikt worden in het bedrijf of de sector</w:t>
            </w:r>
          </w:p>
          <w:p w14:paraId="4D6CD01F" w14:textId="77777777" w:rsidR="00B926F6" w:rsidRPr="001907D9" w:rsidRDefault="00B926F6" w:rsidP="001907D9">
            <w:pPr>
              <w:numPr>
                <w:ilvl w:val="0"/>
                <w:numId w:val="14"/>
              </w:numPr>
              <w:contextualSpacing/>
              <w:jc w:val="left"/>
              <w:rPr>
                <w:rFonts w:eastAsia="Times New Roman" w:cs="Calibri"/>
                <w:bCs/>
                <w:szCs w:val="20"/>
                <w:lang w:eastAsia="nl-BE"/>
              </w:rPr>
            </w:pPr>
            <w:r w:rsidRPr="001907D9">
              <w:rPr>
                <w:rFonts w:eastAsia="Calibri" w:cs="Times New Roman"/>
                <w:szCs w:val="20"/>
              </w:rPr>
              <w:t>Verbindingstechnieken</w:t>
            </w:r>
          </w:p>
          <w:p w14:paraId="627912EC" w14:textId="77777777" w:rsidR="00B926F6" w:rsidRPr="001907D9" w:rsidRDefault="00B926F6" w:rsidP="001907D9">
            <w:pPr>
              <w:contextualSpacing/>
              <w:jc w:val="left"/>
              <w:rPr>
                <w:rFonts w:eastAsia="Calibri" w:cs="Times New Roman"/>
                <w:szCs w:val="20"/>
              </w:rPr>
            </w:pPr>
          </w:p>
          <w:p w14:paraId="59D7C385" w14:textId="77777777" w:rsidR="00B926F6" w:rsidRPr="001907D9" w:rsidRDefault="00B926F6" w:rsidP="001907D9">
            <w:pPr>
              <w:contextualSpacing/>
              <w:jc w:val="left"/>
              <w:rPr>
                <w:rFonts w:eastAsia="Times New Roman" w:cs="Calibri"/>
                <w:bCs/>
                <w:szCs w:val="20"/>
                <w:lang w:eastAsia="nl-BE"/>
              </w:rPr>
            </w:pPr>
            <w:r w:rsidRPr="001907D9">
              <w:rPr>
                <w:rFonts w:eastAsia="Calibri" w:cs="Times New Roman"/>
                <w:b/>
                <w:szCs w:val="20"/>
              </w:rPr>
              <w:t>Kennis</w:t>
            </w:r>
          </w:p>
          <w:p w14:paraId="4574B2B6" w14:textId="77777777" w:rsidR="00B926F6" w:rsidRPr="001907D9" w:rsidRDefault="00B926F6" w:rsidP="001907D9">
            <w:pPr>
              <w:numPr>
                <w:ilvl w:val="0"/>
                <w:numId w:val="14"/>
              </w:numPr>
              <w:contextualSpacing/>
              <w:jc w:val="left"/>
              <w:rPr>
                <w:rFonts w:eastAsia="Times New Roman" w:cs="Calibri"/>
                <w:bCs/>
                <w:szCs w:val="20"/>
                <w:lang w:eastAsia="nl-BE"/>
              </w:rPr>
            </w:pPr>
            <w:r w:rsidRPr="001907D9">
              <w:rPr>
                <w:rFonts w:eastAsia="Calibri" w:cs="Times New Roman"/>
                <w:szCs w:val="20"/>
              </w:rPr>
              <w:t>Borgingstechnieken</w:t>
            </w:r>
          </w:p>
          <w:p w14:paraId="28F8D173" w14:textId="77777777" w:rsidR="00B926F6" w:rsidRPr="001907D9" w:rsidRDefault="00B926F6" w:rsidP="001907D9">
            <w:pPr>
              <w:numPr>
                <w:ilvl w:val="0"/>
                <w:numId w:val="14"/>
              </w:numPr>
              <w:contextualSpacing/>
              <w:jc w:val="left"/>
              <w:rPr>
                <w:rFonts w:eastAsia="Times New Roman" w:cs="Calibri"/>
                <w:bCs/>
                <w:szCs w:val="20"/>
                <w:lang w:eastAsia="nl-BE"/>
              </w:rPr>
            </w:pPr>
            <w:r w:rsidRPr="001907D9">
              <w:rPr>
                <w:rFonts w:eastAsia="Calibri" w:cs="Times New Roman"/>
                <w:szCs w:val="20"/>
              </w:rPr>
              <w:t>Gebruik van meetgereedschappen</w:t>
            </w:r>
          </w:p>
          <w:p w14:paraId="6C8800BE" w14:textId="77777777" w:rsidR="00B926F6" w:rsidRPr="001907D9" w:rsidRDefault="00B926F6" w:rsidP="001907D9">
            <w:pPr>
              <w:numPr>
                <w:ilvl w:val="0"/>
                <w:numId w:val="14"/>
              </w:numPr>
              <w:contextualSpacing/>
              <w:jc w:val="left"/>
              <w:rPr>
                <w:rFonts w:eastAsia="Calibri" w:cs="Times New Roman"/>
                <w:szCs w:val="20"/>
              </w:rPr>
            </w:pPr>
            <w:r w:rsidRPr="001907D9">
              <w:rPr>
                <w:rFonts w:eastAsia="Calibri" w:cs="Times New Roman"/>
                <w:szCs w:val="20"/>
              </w:rPr>
              <w:t>Mechanica: onderdelen</w:t>
            </w:r>
          </w:p>
          <w:p w14:paraId="38915C4E" w14:textId="77777777" w:rsidR="00B926F6" w:rsidRPr="001907D9" w:rsidRDefault="00B926F6" w:rsidP="001907D9">
            <w:pPr>
              <w:numPr>
                <w:ilvl w:val="0"/>
                <w:numId w:val="14"/>
              </w:numPr>
              <w:contextualSpacing/>
              <w:jc w:val="left"/>
              <w:rPr>
                <w:szCs w:val="20"/>
              </w:rPr>
            </w:pPr>
            <w:r w:rsidRPr="001907D9">
              <w:rPr>
                <w:rFonts w:eastAsia="Calibri" w:cs="Times New Roman"/>
                <w:szCs w:val="20"/>
              </w:rPr>
              <w:t>Montage en -demontagetechnieken</w:t>
            </w:r>
          </w:p>
        </w:tc>
      </w:tr>
    </w:tbl>
    <w:p w14:paraId="4AC4C5DC" w14:textId="69975167" w:rsidR="006C0099" w:rsidRDefault="006C0099" w:rsidP="00C417E1">
      <w:pPr>
        <w:rPr>
          <w:noProof/>
          <w:lang w:eastAsia="nl-BE"/>
        </w:rPr>
      </w:pPr>
    </w:p>
    <w:p w14:paraId="6A6A4B4A" w14:textId="43A7270E" w:rsidR="00672388" w:rsidRDefault="00C417E1" w:rsidP="00C53FA0">
      <w:bookmarkStart w:id="4" w:name="_Hlk514237993"/>
      <w:r w:rsidRPr="00C53FA0">
        <w:t xml:space="preserve">Alle </w:t>
      </w:r>
      <w:r w:rsidR="00B926F6">
        <w:t xml:space="preserve">activiteiten </w:t>
      </w:r>
      <w:r w:rsidRPr="00C53FA0">
        <w:t>situeren zich op beheersingsniveau 2 (volwaardige beheersing)</w:t>
      </w:r>
      <w:r w:rsidR="00B926F6">
        <w:t>.</w:t>
      </w:r>
      <w:r w:rsidR="00672388">
        <w:t xml:space="preserve"> </w:t>
      </w:r>
      <w:r w:rsidR="00672388">
        <w:br w:type="page"/>
      </w:r>
    </w:p>
    <w:bookmarkEnd w:id="4"/>
    <w:p w14:paraId="4F27FBD3" w14:textId="77777777" w:rsidR="009F360C" w:rsidRDefault="009F360C" w:rsidP="009F360C">
      <w:pPr>
        <w:pStyle w:val="Kop1"/>
      </w:pPr>
      <w:r>
        <w:lastRenderedPageBreak/>
        <w:t>Werkplekcomponent</w:t>
      </w:r>
    </w:p>
    <w:p w14:paraId="4BF49BA7" w14:textId="77777777" w:rsidR="00F027BD" w:rsidRDefault="00F027BD" w:rsidP="00F027BD">
      <w:r>
        <w:t xml:space="preserve">In het kader van de werkplekcomponent moet er een voorafgaandelijk gezondheidsbeoordeling plaatsvinden indien de welzijnswetgeving dit vereist. </w:t>
      </w:r>
    </w:p>
    <w:p w14:paraId="020432E2" w14:textId="77777777" w:rsidR="00F027BD" w:rsidRDefault="00F027BD" w:rsidP="00F027BD"/>
    <w:p w14:paraId="79EFE957" w14:textId="46E355F1" w:rsidR="00F027BD" w:rsidRPr="00F93479" w:rsidRDefault="00F027BD" w:rsidP="00F027BD">
      <w:r w:rsidRPr="00F93479">
        <w:t xml:space="preserve">De werkplekcomponent in de opleiding </w:t>
      </w:r>
      <w:r w:rsidR="006832D5" w:rsidRPr="00581E29">
        <w:t xml:space="preserve">preventief onderhoud </w:t>
      </w:r>
      <w:r w:rsidR="00EF0BE0" w:rsidRPr="00581E29">
        <w:t xml:space="preserve">machines en </w:t>
      </w:r>
      <w:r w:rsidR="006832D5" w:rsidRPr="00581E29">
        <w:t>installaties</w:t>
      </w:r>
      <w:r w:rsidR="003A1B31" w:rsidRPr="00581E29">
        <w:t xml:space="preserve"> </w:t>
      </w:r>
      <w:r w:rsidRPr="00B22495">
        <w:t>duaal</w:t>
      </w:r>
      <w:r w:rsidRPr="00F93479">
        <w:t xml:space="preserve"> omvat gemiddeld op jaarbasis minstens 20 opleidingsuren per week op de reële werkplek.</w:t>
      </w:r>
    </w:p>
    <w:p w14:paraId="4668B1EF" w14:textId="77777777" w:rsidR="00171175" w:rsidRDefault="00171175" w:rsidP="00F93479"/>
    <w:p w14:paraId="397EE741" w14:textId="77777777" w:rsidR="00F93479" w:rsidRPr="00006197" w:rsidRDefault="00F93479" w:rsidP="00F93479"/>
    <w:p w14:paraId="547A82C0" w14:textId="77777777" w:rsidR="009F360C" w:rsidRDefault="009F360C" w:rsidP="009F360C">
      <w:pPr>
        <w:pStyle w:val="Kop1"/>
      </w:pPr>
      <w:r>
        <w:t>Studiebekrachtiging</w:t>
      </w:r>
    </w:p>
    <w:p w14:paraId="7AF6ED4B" w14:textId="1A64D70B" w:rsidR="004B3658" w:rsidRPr="00581E29" w:rsidRDefault="004B3658" w:rsidP="004B3658">
      <w:pPr>
        <w:rPr>
          <w:noProof/>
          <w:lang w:eastAsia="nl-BE"/>
        </w:rPr>
      </w:pPr>
      <w:r w:rsidRPr="00581E29">
        <w:rPr>
          <w:noProof/>
          <w:lang w:eastAsia="nl-BE"/>
        </w:rPr>
        <w:t xml:space="preserve">Met in acht name van het evaluatieresultaat leidt de opleiding </w:t>
      </w:r>
      <w:r w:rsidR="006832D5" w:rsidRPr="00581E29">
        <w:t xml:space="preserve">preventief onderhoud </w:t>
      </w:r>
      <w:r w:rsidR="00847322" w:rsidRPr="00581E29">
        <w:t xml:space="preserve">machines en </w:t>
      </w:r>
      <w:r w:rsidR="006832D5" w:rsidRPr="00581E29">
        <w:t>installaties</w:t>
      </w:r>
      <w:r w:rsidR="003A1B31" w:rsidRPr="00581E29">
        <w:t xml:space="preserve"> </w:t>
      </w:r>
      <w:r w:rsidRPr="00581E29">
        <w:rPr>
          <w:noProof/>
          <w:lang w:eastAsia="nl-BE"/>
        </w:rPr>
        <w:t>duaal tot één van de volgende vormen van studiebekrachtiging:</w:t>
      </w:r>
    </w:p>
    <w:p w14:paraId="6DFA4583" w14:textId="77777777" w:rsidR="004B3658" w:rsidRPr="00581E29" w:rsidRDefault="004B3658" w:rsidP="004B3658">
      <w:pPr>
        <w:ind w:left="708"/>
      </w:pPr>
    </w:p>
    <w:p w14:paraId="3549A8C1" w14:textId="299A8854" w:rsidR="004B3658" w:rsidRPr="00581E29" w:rsidRDefault="004B3658" w:rsidP="0049012F">
      <w:pPr>
        <w:pStyle w:val="Lijstalinea"/>
        <w:numPr>
          <w:ilvl w:val="0"/>
          <w:numId w:val="7"/>
        </w:numPr>
        <w:ind w:hanging="436"/>
        <w:rPr>
          <w:noProof/>
          <w:lang w:eastAsia="nl-BE"/>
        </w:rPr>
      </w:pPr>
      <w:r w:rsidRPr="00581E29">
        <w:rPr>
          <w:noProof/>
          <w:lang w:eastAsia="nl-BE"/>
        </w:rPr>
        <w:t>een studiegetuigschrift van het tweede leerjaar van de derde graad van het secundair onderwijs, bewijs van onderwijskwalificatie “</w:t>
      </w:r>
      <w:r w:rsidR="006832D5" w:rsidRPr="00581E29">
        <w:t xml:space="preserve">preventief onderhoud </w:t>
      </w:r>
      <w:r w:rsidR="00847322" w:rsidRPr="00581E29">
        <w:t xml:space="preserve">machines en </w:t>
      </w:r>
      <w:r w:rsidR="006832D5" w:rsidRPr="00581E29">
        <w:t>installaties</w:t>
      </w:r>
      <w:r w:rsidR="003A1B31" w:rsidRPr="00581E29">
        <w:t xml:space="preserve"> </w:t>
      </w:r>
      <w:r w:rsidR="000A3153" w:rsidRPr="00581E29">
        <w:t>duaal</w:t>
      </w:r>
      <w:r w:rsidRPr="00581E29">
        <w:rPr>
          <w:noProof/>
          <w:lang w:eastAsia="nl-BE"/>
        </w:rPr>
        <w:t>” niveau 3 van de Vlaamse kwalificatiestructuur en niveau 3 van het Europese kwalificatiekader, met inbegrip van de beroepskwalificatie</w:t>
      </w:r>
      <w:r w:rsidRPr="00581E29">
        <w:rPr>
          <w:rFonts w:cstheme="minorHAnsi"/>
        </w:rPr>
        <w:t xml:space="preserve"> “</w:t>
      </w:r>
      <w:r w:rsidR="00761B9B" w:rsidRPr="00581E29">
        <w:rPr>
          <w:rFonts w:cstheme="minorHAnsi"/>
        </w:rPr>
        <w:t>onderhoudsmonteur</w:t>
      </w:r>
      <w:r w:rsidRPr="00581E29">
        <w:rPr>
          <w:rFonts w:cstheme="minorHAnsi"/>
        </w:rPr>
        <w:t xml:space="preserve">” </w:t>
      </w:r>
      <w:r w:rsidRPr="00581E29">
        <w:rPr>
          <w:noProof/>
          <w:lang w:eastAsia="nl-BE"/>
        </w:rPr>
        <w:t xml:space="preserve">niveau </w:t>
      </w:r>
      <w:r w:rsidR="00761B9B" w:rsidRPr="00581E29">
        <w:rPr>
          <w:noProof/>
          <w:lang w:eastAsia="nl-BE"/>
        </w:rPr>
        <w:t>3</w:t>
      </w:r>
      <w:r w:rsidRPr="00581E29">
        <w:rPr>
          <w:noProof/>
          <w:lang w:eastAsia="nl-BE"/>
        </w:rPr>
        <w:t xml:space="preserve"> van de Vlaamse kwalificatiestructuur </w:t>
      </w:r>
      <w:r w:rsidR="00D2510D" w:rsidRPr="00581E29">
        <w:rPr>
          <w:noProof/>
          <w:lang w:eastAsia="nl-BE"/>
        </w:rPr>
        <w:t xml:space="preserve">en niveau </w:t>
      </w:r>
      <w:r w:rsidR="00761B9B" w:rsidRPr="00581E29">
        <w:rPr>
          <w:noProof/>
          <w:lang w:eastAsia="nl-BE"/>
        </w:rPr>
        <w:t>3</w:t>
      </w:r>
      <w:r w:rsidRPr="00581E29">
        <w:rPr>
          <w:noProof/>
          <w:lang w:eastAsia="nl-BE"/>
        </w:rPr>
        <w:t xml:space="preserve"> van het Europese kwalificatiekader:</w:t>
      </w:r>
    </w:p>
    <w:p w14:paraId="65DBB8D2" w14:textId="77777777" w:rsidR="004B3658" w:rsidRPr="00581E29" w:rsidRDefault="004B3658" w:rsidP="004B3658">
      <w:pPr>
        <w:pStyle w:val="Lijstalinea"/>
        <w:numPr>
          <w:ilvl w:val="0"/>
          <w:numId w:val="8"/>
        </w:numPr>
      </w:pPr>
      <w:r w:rsidRPr="00581E29">
        <w:t>wordt uitgereikt na slagen voor het geheel van de algemene en beroepsgerichte vorming zoals in dit standaardtraject is opgenomen en via de schoolcomponent en de werkplekcomponent is gerealiseerd.</w:t>
      </w:r>
    </w:p>
    <w:p w14:paraId="394E3FC8" w14:textId="77777777" w:rsidR="004B3658" w:rsidRPr="00581E29" w:rsidRDefault="004B3658" w:rsidP="004B3658">
      <w:pPr>
        <w:rPr>
          <w:noProof/>
          <w:lang w:eastAsia="nl-BE"/>
        </w:rPr>
      </w:pPr>
    </w:p>
    <w:p w14:paraId="1A6A8830" w14:textId="71F10969" w:rsidR="00C53FA0" w:rsidRPr="00581E29" w:rsidRDefault="00C53FA0" w:rsidP="00C53FA0">
      <w:pPr>
        <w:pStyle w:val="Lijstalinea"/>
        <w:numPr>
          <w:ilvl w:val="0"/>
          <w:numId w:val="7"/>
        </w:numPr>
        <w:ind w:hanging="436"/>
        <w:rPr>
          <w:noProof/>
          <w:lang w:eastAsia="nl-BE"/>
        </w:rPr>
      </w:pPr>
      <w:r w:rsidRPr="00581E29">
        <w:rPr>
          <w:noProof/>
          <w:lang w:eastAsia="nl-BE"/>
        </w:rPr>
        <w:t>een certificaat, bewijs van beroepskwalificatie “</w:t>
      </w:r>
      <w:r w:rsidR="00DA2C45" w:rsidRPr="00581E29">
        <w:rPr>
          <w:noProof/>
          <w:lang w:eastAsia="nl-BE"/>
        </w:rPr>
        <w:t>onderhoudsmonteur</w:t>
      </w:r>
      <w:r w:rsidRPr="00581E29">
        <w:rPr>
          <w:noProof/>
          <w:lang w:eastAsia="nl-BE"/>
        </w:rPr>
        <w:t xml:space="preserve">” niveau </w:t>
      </w:r>
      <w:r w:rsidR="00DA2C45" w:rsidRPr="00581E29">
        <w:rPr>
          <w:noProof/>
          <w:lang w:eastAsia="nl-BE"/>
        </w:rPr>
        <w:t>3</w:t>
      </w:r>
      <w:r w:rsidRPr="00581E29">
        <w:rPr>
          <w:noProof/>
          <w:lang w:eastAsia="nl-BE"/>
        </w:rPr>
        <w:t xml:space="preserve"> van de Vlaamse kwalificatiestructuur en niveau </w:t>
      </w:r>
      <w:r w:rsidR="00DA2C45" w:rsidRPr="00581E29">
        <w:rPr>
          <w:noProof/>
          <w:lang w:eastAsia="nl-BE"/>
        </w:rPr>
        <w:t>3</w:t>
      </w:r>
      <w:r w:rsidRPr="00581E29">
        <w:rPr>
          <w:noProof/>
          <w:lang w:eastAsia="nl-BE"/>
        </w:rPr>
        <w:t xml:space="preserve"> van het Europese kwalificatiekader:</w:t>
      </w:r>
    </w:p>
    <w:p w14:paraId="03F760D9" w14:textId="77777777" w:rsidR="00C53FA0" w:rsidRPr="00581E29" w:rsidRDefault="00C53FA0" w:rsidP="00C53FA0">
      <w:pPr>
        <w:pStyle w:val="Lijstalinea"/>
        <w:numPr>
          <w:ilvl w:val="0"/>
          <w:numId w:val="4"/>
        </w:numPr>
      </w:pPr>
      <w:r w:rsidRPr="00581E29">
        <w:t>wordt uitgereikt na slagen voor het geheel van de beroepsgerichte vorming zoals in dit standaardtraject is opgenomen en via de schoolcomponent en de werkplekcomponent is gerealiseerd.</w:t>
      </w:r>
    </w:p>
    <w:p w14:paraId="306DC0A3" w14:textId="77777777" w:rsidR="004B3658" w:rsidRPr="00581E29" w:rsidRDefault="004B3658" w:rsidP="004B3658">
      <w:pPr>
        <w:rPr>
          <w:noProof/>
          <w:lang w:eastAsia="nl-BE"/>
        </w:rPr>
      </w:pPr>
    </w:p>
    <w:p w14:paraId="7D840A92" w14:textId="77777777" w:rsidR="004B3658" w:rsidRPr="00581E29" w:rsidRDefault="004B3658" w:rsidP="004B3658">
      <w:pPr>
        <w:pStyle w:val="Lijstalinea"/>
        <w:numPr>
          <w:ilvl w:val="0"/>
          <w:numId w:val="7"/>
        </w:numPr>
        <w:ind w:hanging="436"/>
        <w:rPr>
          <w:lang w:eastAsia="nl-BE"/>
        </w:rPr>
      </w:pPr>
      <w:r w:rsidRPr="00581E29">
        <w:rPr>
          <w:lang w:eastAsia="nl-BE"/>
        </w:rPr>
        <w:t>een attest van verworven competenties, bewijs van competenties:</w:t>
      </w:r>
    </w:p>
    <w:p w14:paraId="4D968FAE" w14:textId="0956D517" w:rsidR="004B3658" w:rsidRPr="00581E29" w:rsidRDefault="004B3658" w:rsidP="004B3658">
      <w:pPr>
        <w:pStyle w:val="Lijstalinea"/>
        <w:numPr>
          <w:ilvl w:val="0"/>
          <w:numId w:val="4"/>
        </w:numPr>
        <w:rPr>
          <w:noProof/>
          <w:lang w:eastAsia="nl-BE"/>
        </w:rPr>
      </w:pPr>
      <w:r w:rsidRPr="00581E29">
        <w:t>wordt uitgereikt na slagen voor een aantal competenties die in dit standaardtraject zijn opgenomen en via de schoolcomponent en de werkplekcomponent zijn gerealiseerd.</w:t>
      </w:r>
    </w:p>
    <w:p w14:paraId="63398AF3" w14:textId="77777777" w:rsidR="00D1526D" w:rsidRPr="00581E29" w:rsidRDefault="00D1526D" w:rsidP="00D1526D">
      <w:pPr>
        <w:ind w:left="708"/>
        <w:rPr>
          <w:noProof/>
          <w:lang w:eastAsia="nl-BE"/>
        </w:rPr>
      </w:pPr>
    </w:p>
    <w:p w14:paraId="759D674D" w14:textId="286CD55C" w:rsidR="00D1526D" w:rsidRDefault="00D1526D" w:rsidP="00D1526D">
      <w:pPr>
        <w:pStyle w:val="Lijstalinea"/>
        <w:numPr>
          <w:ilvl w:val="0"/>
          <w:numId w:val="7"/>
        </w:numPr>
        <w:ind w:left="708" w:hanging="436"/>
        <w:rPr>
          <w:lang w:eastAsia="nl-BE"/>
        </w:rPr>
      </w:pPr>
      <w:r w:rsidRPr="00581E29">
        <w:rPr>
          <w:lang w:eastAsia="nl-BE"/>
        </w:rPr>
        <w:t>een attest van regelmatige lesbijwoning:</w:t>
      </w:r>
    </w:p>
    <w:p w14:paraId="3290F447" w14:textId="03E9C16A" w:rsidR="00672388" w:rsidRDefault="00D1526D" w:rsidP="00581E29">
      <w:pPr>
        <w:pStyle w:val="Lijstalinea"/>
        <w:numPr>
          <w:ilvl w:val="1"/>
          <w:numId w:val="7"/>
        </w:numPr>
        <w:rPr>
          <w:lang w:eastAsia="nl-BE"/>
        </w:rPr>
      </w:pPr>
      <w:r w:rsidRPr="00581E29">
        <w:t>wordt uitgereikt bij vroegtijdige beëindiging van de opleiding zonder dat er attesteerbare competenties verworven zijn of na het eerste leerjaar van een graad.</w:t>
      </w:r>
    </w:p>
    <w:p w14:paraId="7360D8B0" w14:textId="160A33FF" w:rsidR="00C8471F" w:rsidRDefault="00C8471F">
      <w:pPr>
        <w:spacing w:after="160" w:line="259" w:lineRule="auto"/>
        <w:jc w:val="left"/>
        <w:rPr>
          <w:lang w:eastAsia="nl-BE"/>
        </w:rPr>
      </w:pPr>
      <w:r>
        <w:rPr>
          <w:lang w:eastAsia="nl-BE"/>
        </w:rPr>
        <w:br w:type="page"/>
      </w:r>
    </w:p>
    <w:p w14:paraId="20797A55" w14:textId="77777777" w:rsidR="008B037C" w:rsidRPr="00581E29" w:rsidRDefault="008B037C" w:rsidP="008B037C">
      <w:pPr>
        <w:rPr>
          <w:lang w:eastAsia="nl-BE"/>
        </w:rPr>
      </w:pPr>
    </w:p>
    <w:p w14:paraId="2185CF01" w14:textId="6E3E4852" w:rsidR="00A03B81" w:rsidRPr="00581E29" w:rsidRDefault="009F360C" w:rsidP="00581E29">
      <w:pPr>
        <w:pStyle w:val="Kop1"/>
      </w:pPr>
      <w:r>
        <w:t>Aanloopstructuuronderde</w:t>
      </w:r>
      <w:r w:rsidR="002D07D6">
        <w:t>e</w:t>
      </w:r>
      <w:r>
        <w:t>l</w:t>
      </w:r>
    </w:p>
    <w:p w14:paraId="6CB9855F" w14:textId="6ADBA89D" w:rsidR="00E537D6" w:rsidRPr="00BC57F2" w:rsidRDefault="00E537D6" w:rsidP="00E537D6">
      <w:pPr>
        <w:rPr>
          <w:szCs w:val="20"/>
        </w:rPr>
      </w:pPr>
      <w:r w:rsidRPr="00BC57F2">
        <w:rPr>
          <w:szCs w:val="20"/>
        </w:rPr>
        <w:t xml:space="preserve">De opleiding </w:t>
      </w:r>
      <w:bookmarkStart w:id="5" w:name="_Hlk71030611"/>
      <w:r w:rsidRPr="00BC57F2">
        <w:rPr>
          <w:szCs w:val="20"/>
        </w:rPr>
        <w:t xml:space="preserve">preventief onderhoud machines en </w:t>
      </w:r>
      <w:bookmarkEnd w:id="5"/>
      <w:r w:rsidRPr="00BC57F2">
        <w:rPr>
          <w:szCs w:val="20"/>
        </w:rPr>
        <w:t>installaties duaal heeft als aanloopstructuuronderdeel "Aanloop preventief onderhoud machines en installaties duaal". Dit kan op elk moment van het schooljaar starten. Het doel van de aanloopfase is om de leerling zo snel als mogelijk voor te bereiden op een instap in duaal leren. De aanloopfase is hierbij zo kort als mogelijk, maar zolang als nodig.</w:t>
      </w:r>
      <w:r w:rsidRPr="00BC57F2">
        <w:t xml:space="preserve"> De aanbieder kan kiezen hoe hij het aanloopstructuuronderdeel op maat van de leerling organiseert, en dit ongeacht of hij het bovenliggende duale structuuronderdeel modulair of lineair organiseert.</w:t>
      </w:r>
    </w:p>
    <w:p w14:paraId="243E8F70" w14:textId="77777777" w:rsidR="00E537D6" w:rsidRPr="00BC57F2" w:rsidRDefault="00E537D6" w:rsidP="00E537D6">
      <w:pPr>
        <w:rPr>
          <w:szCs w:val="20"/>
        </w:rPr>
      </w:pPr>
    </w:p>
    <w:p w14:paraId="0F119455" w14:textId="77777777" w:rsidR="00E537D6" w:rsidRPr="00BC57F2" w:rsidRDefault="00E537D6" w:rsidP="00E537D6">
      <w:r w:rsidRPr="00BC57F2">
        <w:t>Dit aanloopstructuuronderdeel kan georganiseerd worden door een aanbieder duaal (school voltijds gewoon secundair onderwijs, centrum deeltijds onderwijs, syntra vzw) al dan niet samen met een externe organisatie.</w:t>
      </w:r>
    </w:p>
    <w:p w14:paraId="30742FC9" w14:textId="77777777" w:rsidR="00E537D6" w:rsidRPr="00BC57F2" w:rsidRDefault="00E537D6" w:rsidP="00E537D6"/>
    <w:p w14:paraId="745A009E" w14:textId="77777777" w:rsidR="00E537D6" w:rsidRPr="00BC57F2" w:rsidRDefault="00E537D6" w:rsidP="00E537D6">
      <w:r w:rsidRPr="00BC57F2">
        <w:t xml:space="preserve">Een aanloopstructuuronderdeel omvat minimaal 28 opleidingsuren per week en combineert een schoolcomponent en een aanloopcomponent. </w:t>
      </w:r>
    </w:p>
    <w:p w14:paraId="3BD69BFE" w14:textId="77777777" w:rsidR="00E537D6" w:rsidRPr="00BC57F2" w:rsidRDefault="00E537D6" w:rsidP="00E537D6"/>
    <w:p w14:paraId="332B3D03" w14:textId="77777777" w:rsidR="00E537D6" w:rsidRPr="00BC57F2" w:rsidRDefault="00E537D6" w:rsidP="00E537D6">
      <w:pPr>
        <w:rPr>
          <w:szCs w:val="20"/>
        </w:rPr>
      </w:pPr>
      <w:r w:rsidRPr="00BC57F2">
        <w:rPr>
          <w:szCs w:val="20"/>
        </w:rPr>
        <w:t xml:space="preserve">Binnen de schoolcomponent komt de verplichte algemene vorming </w:t>
      </w:r>
      <w:bookmarkStart w:id="6" w:name="_Hlk33511131"/>
      <w:r w:rsidRPr="00BC57F2">
        <w:rPr>
          <w:szCs w:val="20"/>
        </w:rPr>
        <w:t>zoals vermeld in dit standaardtraject onder rubriek “3. Algemene vorming” aan bod.</w:t>
      </w:r>
    </w:p>
    <w:bookmarkEnd w:id="6"/>
    <w:p w14:paraId="1CD0587C" w14:textId="77777777" w:rsidR="00E537D6" w:rsidRPr="00BC57F2" w:rsidRDefault="00E537D6" w:rsidP="00E537D6">
      <w:pPr>
        <w:rPr>
          <w:szCs w:val="20"/>
        </w:rPr>
      </w:pPr>
    </w:p>
    <w:p w14:paraId="7FDF4FF4" w14:textId="77777777" w:rsidR="00E537D6" w:rsidRPr="00BC57F2" w:rsidRDefault="00E537D6" w:rsidP="00E537D6">
      <w:pPr>
        <w:rPr>
          <w:szCs w:val="20"/>
        </w:rPr>
      </w:pPr>
      <w:r w:rsidRPr="00BC57F2">
        <w:rPr>
          <w:szCs w:val="20"/>
        </w:rPr>
        <w:t>Binnen de aanloopcomponent en schoolcomponent kan men zich in functie van de individuele noden van de leerling en zijn mate van arbeidsrijpheid richten op een selectie van of een combinatie van de vier onderstaande acties:</w:t>
      </w:r>
    </w:p>
    <w:p w14:paraId="350B4BB6" w14:textId="77777777" w:rsidR="00E537D6" w:rsidRPr="00BC57F2" w:rsidRDefault="00E537D6" w:rsidP="00E537D6">
      <w:pPr>
        <w:numPr>
          <w:ilvl w:val="0"/>
          <w:numId w:val="16"/>
        </w:numPr>
        <w:contextualSpacing/>
        <w:rPr>
          <w:b/>
        </w:rPr>
      </w:pPr>
      <w:r w:rsidRPr="00BC57F2">
        <w:rPr>
          <w:b/>
        </w:rPr>
        <w:t>Acties gerelateerd aan het opbouwen van een loopbaan</w:t>
      </w:r>
    </w:p>
    <w:p w14:paraId="0D645991" w14:textId="77777777" w:rsidR="00E537D6" w:rsidRPr="00BC57F2" w:rsidRDefault="00E537D6" w:rsidP="00E537D6">
      <w:pPr>
        <w:numPr>
          <w:ilvl w:val="0"/>
          <w:numId w:val="17"/>
        </w:numPr>
        <w:contextualSpacing/>
        <w:rPr>
          <w:szCs w:val="20"/>
        </w:rPr>
      </w:pPr>
      <w:r w:rsidRPr="00BC57F2">
        <w:rPr>
          <w:szCs w:val="20"/>
        </w:rPr>
        <w:t>Actie:</w:t>
      </w:r>
    </w:p>
    <w:p w14:paraId="5DCCB7FC" w14:textId="77777777" w:rsidR="00E537D6" w:rsidRPr="00BC57F2" w:rsidRDefault="00E537D6" w:rsidP="00E537D6">
      <w:pPr>
        <w:ind w:left="1080"/>
        <w:contextualSpacing/>
        <w:rPr>
          <w:szCs w:val="20"/>
        </w:rPr>
      </w:pPr>
      <w:r w:rsidRPr="00BC57F2">
        <w:rPr>
          <w:szCs w:val="20"/>
        </w:rPr>
        <w:t>Loopbaangerichte competenties voor leerlingen die nog geen duidelijkheid hebben over hun concrete onderwijsloopbaan, maar wel overtuigd zijn om een duale leerweg te volgen. Voorbeelden hiervan zijn loopbaanwensen en -talenten in kaart brengen, loopbaanoriëntatie-oefeningen, solliciteren, …</w:t>
      </w:r>
    </w:p>
    <w:p w14:paraId="11BB341D" w14:textId="77777777" w:rsidR="00E537D6" w:rsidRPr="00BC57F2" w:rsidRDefault="00E537D6" w:rsidP="00E537D6">
      <w:pPr>
        <w:ind w:left="1080"/>
        <w:contextualSpacing/>
        <w:rPr>
          <w:b/>
        </w:rPr>
      </w:pPr>
    </w:p>
    <w:p w14:paraId="55CAEFC9" w14:textId="77777777" w:rsidR="00E537D6" w:rsidRPr="00BC57F2" w:rsidRDefault="00E537D6" w:rsidP="00E537D6">
      <w:pPr>
        <w:numPr>
          <w:ilvl w:val="0"/>
          <w:numId w:val="16"/>
        </w:numPr>
        <w:contextualSpacing/>
        <w:rPr>
          <w:b/>
        </w:rPr>
      </w:pPr>
      <w:r w:rsidRPr="00BC57F2">
        <w:rPr>
          <w:b/>
        </w:rPr>
        <w:t>Acties gerelateerd aan het opbouwen van beroepsgerichte vorming</w:t>
      </w:r>
    </w:p>
    <w:p w14:paraId="655DD526" w14:textId="77777777" w:rsidR="00E537D6" w:rsidRPr="00BC57F2" w:rsidRDefault="00E537D6" w:rsidP="00E537D6">
      <w:pPr>
        <w:numPr>
          <w:ilvl w:val="0"/>
          <w:numId w:val="17"/>
        </w:numPr>
        <w:contextualSpacing/>
        <w:rPr>
          <w:szCs w:val="20"/>
        </w:rPr>
      </w:pPr>
      <w:r w:rsidRPr="00BC57F2">
        <w:rPr>
          <w:szCs w:val="20"/>
        </w:rPr>
        <w:t>Actie:</w:t>
      </w:r>
    </w:p>
    <w:p w14:paraId="5BC6F88E" w14:textId="77777777" w:rsidR="00E537D6" w:rsidRPr="00BC57F2" w:rsidRDefault="00E537D6" w:rsidP="00E537D6">
      <w:pPr>
        <w:ind w:left="1080"/>
        <w:contextualSpacing/>
        <w:rPr>
          <w:szCs w:val="20"/>
        </w:rPr>
      </w:pPr>
      <w:r w:rsidRPr="00BC57F2">
        <w:rPr>
          <w:szCs w:val="20"/>
        </w:rPr>
        <w:t>Arbeidsgerichte competenties voor leerlingen die bepaalde generieke competenties missen die noodzakelijk zijn om te kunnen leren en participeren op een werkplek. Voorbeelden hiervan zijn samenwerken, op tijd komen, werken onder gezag, …</w:t>
      </w:r>
    </w:p>
    <w:p w14:paraId="7B3A530C" w14:textId="77777777" w:rsidR="00E537D6" w:rsidRPr="00BC57F2" w:rsidRDefault="00E537D6" w:rsidP="00E537D6">
      <w:pPr>
        <w:numPr>
          <w:ilvl w:val="0"/>
          <w:numId w:val="17"/>
        </w:numPr>
        <w:contextualSpacing/>
        <w:rPr>
          <w:szCs w:val="20"/>
        </w:rPr>
      </w:pPr>
      <w:r w:rsidRPr="00BC57F2">
        <w:rPr>
          <w:szCs w:val="20"/>
        </w:rPr>
        <w:t>Actie:</w:t>
      </w:r>
    </w:p>
    <w:p w14:paraId="0790F00B" w14:textId="77777777" w:rsidR="00E537D6" w:rsidRPr="00BC57F2" w:rsidRDefault="00E537D6" w:rsidP="00E537D6">
      <w:pPr>
        <w:ind w:left="1080"/>
        <w:contextualSpacing/>
        <w:rPr>
          <w:szCs w:val="20"/>
        </w:rPr>
      </w:pPr>
      <w:r w:rsidRPr="00BC57F2">
        <w:rPr>
          <w:szCs w:val="20"/>
        </w:rPr>
        <w:t>Vaktechnische competenties voor leerlingen die op vaktechnisch vlak geen of onvoldoende bagage hebben om een duale opleiding aan te vatten.</w:t>
      </w:r>
    </w:p>
    <w:p w14:paraId="5E559310" w14:textId="77777777" w:rsidR="00E537D6" w:rsidRPr="00BC57F2" w:rsidRDefault="00E537D6" w:rsidP="00E537D6">
      <w:pPr>
        <w:numPr>
          <w:ilvl w:val="0"/>
          <w:numId w:val="17"/>
        </w:numPr>
        <w:contextualSpacing/>
        <w:rPr>
          <w:szCs w:val="20"/>
        </w:rPr>
      </w:pPr>
      <w:r w:rsidRPr="00BC57F2">
        <w:rPr>
          <w:szCs w:val="20"/>
        </w:rPr>
        <w:t>Actie:</w:t>
      </w:r>
    </w:p>
    <w:p w14:paraId="13F7A814" w14:textId="77777777" w:rsidR="00E537D6" w:rsidRPr="00BC57F2" w:rsidRDefault="00E537D6" w:rsidP="00E537D6">
      <w:pPr>
        <w:ind w:left="1080"/>
        <w:contextualSpacing/>
        <w:rPr>
          <w:szCs w:val="20"/>
        </w:rPr>
      </w:pPr>
      <w:r w:rsidRPr="00BC57F2">
        <w:rPr>
          <w:szCs w:val="20"/>
        </w:rPr>
        <w:t xml:space="preserve">Begeleide leerervaring op een reële werkplek. Ook op een reële werkplek kunnen leerlingen bepaalde competenties aanleren die nuttig zijn om later over te stappen naar een duale opleiding. De leerling maakt hiervoor gebruik van een leerlingenstageovereenkomst, zoals bepaald in </w:t>
      </w:r>
      <w:hyperlink r:id="rId12" w:history="1">
        <w:r w:rsidRPr="00BC57F2">
          <w:rPr>
            <w:szCs w:val="20"/>
          </w:rPr>
          <w:t>SO/2015/01</w:t>
        </w:r>
      </w:hyperlink>
      <w:r w:rsidRPr="00BC57F2">
        <w:rPr>
          <w:szCs w:val="20"/>
        </w:rPr>
        <w:t>.</w:t>
      </w:r>
    </w:p>
    <w:p w14:paraId="1EF7C3E3" w14:textId="77777777" w:rsidR="00E537D6" w:rsidRPr="00BC57F2" w:rsidRDefault="00E537D6" w:rsidP="00E537D6">
      <w:pPr>
        <w:rPr>
          <w:rFonts w:cs="Arial"/>
          <w:szCs w:val="20"/>
        </w:rPr>
      </w:pPr>
    </w:p>
    <w:p w14:paraId="22228CEB" w14:textId="77777777" w:rsidR="00E537D6" w:rsidRPr="00BC57F2" w:rsidRDefault="00E537D6" w:rsidP="00E537D6">
      <w:pPr>
        <w:rPr>
          <w:szCs w:val="20"/>
        </w:rPr>
      </w:pPr>
      <w:r w:rsidRPr="00BC57F2">
        <w:rPr>
          <w:rFonts w:cs="Arial"/>
          <w:szCs w:val="20"/>
        </w:rPr>
        <w:t xml:space="preserve">Voor het opbouwen van de beroepsgerichte vorming kan na de screening van de leerling gewerkt worden aan onderstaande activiteiten. </w:t>
      </w:r>
      <w:r w:rsidRPr="00BC57F2">
        <w:rPr>
          <w:szCs w:val="20"/>
        </w:rPr>
        <w:t>Deze hoeven niet alle aan bod te komen, maar worden geselecteerd en aangeboden in functie van de doelstellingen van de aanloopfase.</w:t>
      </w:r>
    </w:p>
    <w:p w14:paraId="2284E8B7" w14:textId="631CD50F" w:rsidR="00E537D6" w:rsidRPr="00BC57F2" w:rsidRDefault="00E537D6" w:rsidP="00E537D6">
      <w:pPr>
        <w:rPr>
          <w:rFonts w:cs="Arial"/>
          <w:szCs w:val="20"/>
        </w:rPr>
      </w:pPr>
      <w:r w:rsidRPr="00BC57F2">
        <w:rPr>
          <w:rFonts w:cs="Arial"/>
          <w:szCs w:val="20"/>
        </w:rPr>
        <w:t>Per activiteit worden de bijhorende vaardigheden en kenniselementen opgenomen. De geselecteerde kennis moet steeds in functie van de activiteit en vaardigheden gerealiseerd worden.</w:t>
      </w:r>
    </w:p>
    <w:tbl>
      <w:tblPr>
        <w:tblStyle w:val="Tabelraster"/>
        <w:tblW w:w="0" w:type="auto"/>
        <w:tblLook w:val="04A0" w:firstRow="1" w:lastRow="0" w:firstColumn="1" w:lastColumn="0" w:noHBand="0" w:noVBand="1"/>
      </w:tblPr>
      <w:tblGrid>
        <w:gridCol w:w="4508"/>
        <w:gridCol w:w="4508"/>
      </w:tblGrid>
      <w:tr w:rsidR="005B7B39" w:rsidRPr="005B7B39" w14:paraId="114189B4" w14:textId="77777777" w:rsidTr="005B7B39">
        <w:trPr>
          <w:trHeight w:val="280"/>
        </w:trPr>
        <w:tc>
          <w:tcPr>
            <w:tcW w:w="4508" w:type="dxa"/>
            <w:shd w:val="clear" w:color="auto" w:fill="E7E6E6" w:themeFill="background2"/>
          </w:tcPr>
          <w:p w14:paraId="13915E99" w14:textId="77777777" w:rsidR="005B7B39" w:rsidRPr="005B7B39" w:rsidRDefault="005B7B39" w:rsidP="005B7B39">
            <w:r w:rsidRPr="005B7B39">
              <w:lastRenderedPageBreak/>
              <w:t>Activiteiten</w:t>
            </w:r>
          </w:p>
        </w:tc>
        <w:tc>
          <w:tcPr>
            <w:tcW w:w="4508" w:type="dxa"/>
            <w:shd w:val="clear" w:color="auto" w:fill="E7E6E6" w:themeFill="background2"/>
          </w:tcPr>
          <w:p w14:paraId="4AE6BF31" w14:textId="77777777" w:rsidR="005B7B39" w:rsidRPr="005B7B39" w:rsidRDefault="005B7B39" w:rsidP="005B7B39">
            <w:r w:rsidRPr="005B7B39">
              <w:t xml:space="preserve">Kennis </w:t>
            </w:r>
          </w:p>
        </w:tc>
      </w:tr>
      <w:tr w:rsidR="005B7B39" w:rsidRPr="005B7B39" w14:paraId="06B05886" w14:textId="77777777" w:rsidTr="005B7B39">
        <w:trPr>
          <w:trHeight w:val="280"/>
        </w:trPr>
        <w:tc>
          <w:tcPr>
            <w:tcW w:w="4508" w:type="dxa"/>
          </w:tcPr>
          <w:p w14:paraId="1A4C7C22" w14:textId="77777777" w:rsidR="005B7B39" w:rsidRPr="005B7B39" w:rsidRDefault="005B7B39" w:rsidP="005B7B39">
            <w:pPr>
              <w:jc w:val="left"/>
              <w:rPr>
                <w:rFonts w:eastAsia="Times New Roman" w:cs="Times New Roman"/>
                <w:b/>
              </w:rPr>
            </w:pPr>
            <w:r w:rsidRPr="005B7B39">
              <w:rPr>
                <w:rFonts w:eastAsia="Times New Roman" w:cs="Times New Roman"/>
                <w:b/>
              </w:rPr>
              <w:t>Werkt in teamverband</w:t>
            </w:r>
          </w:p>
          <w:p w14:paraId="0342F19B" w14:textId="58795DAA"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t xml:space="preserve">Wisselt informatie uit </w:t>
            </w:r>
          </w:p>
          <w:p w14:paraId="3A3B8533" w14:textId="77777777" w:rsidR="005B7B39" w:rsidRPr="005B7B39" w:rsidRDefault="005B7B39" w:rsidP="005B7B39">
            <w:pPr>
              <w:numPr>
                <w:ilvl w:val="0"/>
                <w:numId w:val="14"/>
              </w:numPr>
              <w:contextualSpacing/>
              <w:jc w:val="left"/>
            </w:pPr>
            <w:r w:rsidRPr="005B7B39">
              <w:rPr>
                <w:rFonts w:eastAsia="Calibri" w:cs="Times New Roman"/>
              </w:rPr>
              <w:t xml:space="preserve">Volgt aanwijzingen op </w:t>
            </w:r>
          </w:p>
          <w:p w14:paraId="1871D0B8" w14:textId="77777777" w:rsidR="005B7B39" w:rsidRPr="005B7B39" w:rsidRDefault="005B7B39" w:rsidP="005B7B39">
            <w:pPr>
              <w:numPr>
                <w:ilvl w:val="0"/>
                <w:numId w:val="14"/>
              </w:numPr>
              <w:contextualSpacing/>
              <w:jc w:val="left"/>
            </w:pPr>
            <w:r w:rsidRPr="005B7B39">
              <w:rPr>
                <w:rFonts w:eastAsia="Calibri" w:cs="Times New Roman"/>
              </w:rPr>
              <w:t xml:space="preserve">Rapporteert </w:t>
            </w:r>
          </w:p>
        </w:tc>
        <w:tc>
          <w:tcPr>
            <w:tcW w:w="4508" w:type="dxa"/>
          </w:tcPr>
          <w:p w14:paraId="6160EF7E" w14:textId="77777777" w:rsidR="005B7B39" w:rsidRPr="005B7B39" w:rsidRDefault="005B7B39" w:rsidP="005B7B39">
            <w:pPr>
              <w:jc w:val="left"/>
              <w:rPr>
                <w:rFonts w:eastAsia="Calibri" w:cs="Times New Roman"/>
                <w:b/>
              </w:rPr>
            </w:pPr>
            <w:r w:rsidRPr="005B7B39">
              <w:rPr>
                <w:rFonts w:eastAsia="Calibri" w:cs="Times New Roman"/>
                <w:b/>
              </w:rPr>
              <w:t>Basiskennis</w:t>
            </w:r>
          </w:p>
          <w:p w14:paraId="5ED0AE01" w14:textId="77777777" w:rsidR="005B7B39" w:rsidRPr="005B7B39" w:rsidRDefault="005B7B39" w:rsidP="005B7B39">
            <w:pPr>
              <w:pStyle w:val="Lijstalinea"/>
              <w:numPr>
                <w:ilvl w:val="0"/>
                <w:numId w:val="14"/>
              </w:numPr>
              <w:jc w:val="left"/>
            </w:pPr>
            <w:r w:rsidRPr="005B7B39">
              <w:rPr>
                <w:rFonts w:eastAsia="Calibri" w:cs="Times New Roman"/>
              </w:rPr>
              <w:t>Terminologie</w:t>
            </w:r>
          </w:p>
        </w:tc>
      </w:tr>
      <w:tr w:rsidR="005B7B39" w:rsidRPr="005B7B39" w14:paraId="18D28E5E" w14:textId="77777777" w:rsidTr="005B7B39">
        <w:trPr>
          <w:trHeight w:val="280"/>
        </w:trPr>
        <w:tc>
          <w:tcPr>
            <w:tcW w:w="4508" w:type="dxa"/>
          </w:tcPr>
          <w:p w14:paraId="3640BF55" w14:textId="77777777" w:rsidR="005B7B39" w:rsidRPr="005B7B39" w:rsidRDefault="005B7B39" w:rsidP="005B7B39">
            <w:pPr>
              <w:jc w:val="left"/>
              <w:rPr>
                <w:rFonts w:eastAsia="Times New Roman" w:cs="Times New Roman"/>
                <w:b/>
              </w:rPr>
            </w:pPr>
            <w:r w:rsidRPr="005B7B39">
              <w:rPr>
                <w:rFonts w:eastAsia="Times New Roman" w:cs="Times New Roman"/>
                <w:b/>
              </w:rPr>
              <w:t>Werkt met oog voor veiligheid, milieu, kwaliteit en welzijn</w:t>
            </w:r>
          </w:p>
          <w:p w14:paraId="6CF8F1A0" w14:textId="77777777"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t>Houdt zich aan de regels over veiligheid, gezondheid en milieu</w:t>
            </w:r>
          </w:p>
          <w:p w14:paraId="255A677C" w14:textId="77777777"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t>Gaat zuinig om met materialen, gereedschappen, tijd en vermijdt verspilling</w:t>
            </w:r>
          </w:p>
          <w:p w14:paraId="1840CA4E" w14:textId="77777777"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t>Houdt zich aan de regels voor traceerbaarheid van producten, materialen en gereedschappen</w:t>
            </w:r>
          </w:p>
          <w:p w14:paraId="089DC60A" w14:textId="77777777"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t>Werkt correct met hef- en hijswerktuigen volgens voorschriften</w:t>
            </w:r>
          </w:p>
          <w:p w14:paraId="27C32DD9" w14:textId="77777777"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t>Sorteert afval en voert het af volgens de richtlijnen</w:t>
            </w:r>
          </w:p>
          <w:p w14:paraId="05C2AADD" w14:textId="77777777"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t>Gebruikt persoonlijke en collectieve beschermingsmiddelen (PBM en CBM) volgens de specifieke voorschriften</w:t>
            </w:r>
          </w:p>
          <w:p w14:paraId="18218946" w14:textId="77777777"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t>Neemt gepaste maatregelen volgens de veiligheidsvoorschriften bij ongevallen</w:t>
            </w:r>
          </w:p>
          <w:p w14:paraId="599C039E" w14:textId="77777777" w:rsidR="005B7B39" w:rsidRPr="005B7B39" w:rsidRDefault="005B7B39" w:rsidP="005B7B39">
            <w:pPr>
              <w:numPr>
                <w:ilvl w:val="0"/>
                <w:numId w:val="14"/>
              </w:numPr>
              <w:contextualSpacing/>
              <w:jc w:val="left"/>
            </w:pPr>
            <w:r w:rsidRPr="005B7B39">
              <w:rPr>
                <w:rFonts w:eastAsia="Calibri" w:cs="Times New Roman"/>
              </w:rPr>
              <w:t>Gebruikt gevaarlijke stoffen</w:t>
            </w:r>
          </w:p>
        </w:tc>
        <w:tc>
          <w:tcPr>
            <w:tcW w:w="4508" w:type="dxa"/>
          </w:tcPr>
          <w:p w14:paraId="51439F49" w14:textId="77777777" w:rsidR="005B7B39" w:rsidRPr="005B7B39" w:rsidRDefault="005B7B39" w:rsidP="005B7B39">
            <w:pPr>
              <w:jc w:val="left"/>
              <w:rPr>
                <w:rFonts w:eastAsia="Calibri" w:cs="Times New Roman"/>
                <w:b/>
              </w:rPr>
            </w:pPr>
            <w:r w:rsidRPr="005B7B39">
              <w:rPr>
                <w:rFonts w:eastAsia="Calibri" w:cs="Times New Roman"/>
                <w:b/>
              </w:rPr>
              <w:t>Basiskennis</w:t>
            </w:r>
          </w:p>
          <w:p w14:paraId="2A429A06" w14:textId="77777777" w:rsidR="005B7B39" w:rsidRPr="005B7B39" w:rsidRDefault="005B7B39" w:rsidP="005B7B39">
            <w:pPr>
              <w:numPr>
                <w:ilvl w:val="0"/>
                <w:numId w:val="14"/>
              </w:numPr>
              <w:contextualSpacing/>
              <w:jc w:val="left"/>
              <w:rPr>
                <w:rFonts w:eastAsia="Times New Roman" w:cs="Calibri"/>
                <w:bCs/>
                <w:lang w:eastAsia="nl-BE"/>
              </w:rPr>
            </w:pPr>
            <w:r w:rsidRPr="005B7B39">
              <w:rPr>
                <w:rFonts w:eastAsia="Calibri" w:cs="Times New Roman"/>
              </w:rPr>
              <w:t>Gevaarlijke stoffen</w:t>
            </w:r>
          </w:p>
          <w:p w14:paraId="581B9E3D" w14:textId="77777777" w:rsidR="005B7B39" w:rsidRPr="005B7B39" w:rsidRDefault="005B7B39" w:rsidP="005B7B39">
            <w:pPr>
              <w:numPr>
                <w:ilvl w:val="0"/>
                <w:numId w:val="14"/>
              </w:numPr>
              <w:contextualSpacing/>
              <w:jc w:val="left"/>
              <w:rPr>
                <w:rFonts w:eastAsia="Times New Roman" w:cs="Calibri"/>
                <w:bCs/>
                <w:lang w:eastAsia="nl-BE"/>
              </w:rPr>
            </w:pPr>
            <w:r w:rsidRPr="005B7B39">
              <w:rPr>
                <w:rFonts w:eastAsia="Calibri" w:cs="Times New Roman"/>
              </w:rPr>
              <w:t>Hef- en hijswerktuigen</w:t>
            </w:r>
          </w:p>
          <w:p w14:paraId="36925DA2" w14:textId="77777777" w:rsidR="005B7B39" w:rsidRPr="005B7B39" w:rsidRDefault="005B7B39" w:rsidP="005B7B39">
            <w:pPr>
              <w:numPr>
                <w:ilvl w:val="0"/>
                <w:numId w:val="14"/>
              </w:numPr>
              <w:contextualSpacing/>
              <w:jc w:val="left"/>
              <w:rPr>
                <w:rFonts w:eastAsia="Times New Roman" w:cs="Calibri"/>
                <w:bCs/>
                <w:lang w:eastAsia="nl-BE"/>
              </w:rPr>
            </w:pPr>
            <w:r w:rsidRPr="005B7B39">
              <w:rPr>
                <w:rFonts w:eastAsia="Calibri" w:cs="Times New Roman"/>
              </w:rPr>
              <w:t>Procedures inzake veiligheid, milieu en risicobeoordeling, machinerichtlijn, EMC-richtlijn</w:t>
            </w:r>
          </w:p>
          <w:p w14:paraId="281ED0AB" w14:textId="77777777"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t>Veiligheidsregels</w:t>
            </w:r>
          </w:p>
          <w:p w14:paraId="4137E82B" w14:textId="77777777" w:rsidR="005B7B39" w:rsidRPr="005B7B39" w:rsidRDefault="005B7B39" w:rsidP="005B7B39">
            <w:pPr>
              <w:numPr>
                <w:ilvl w:val="0"/>
                <w:numId w:val="14"/>
              </w:numPr>
              <w:contextualSpacing/>
              <w:jc w:val="left"/>
            </w:pPr>
            <w:r w:rsidRPr="005B7B39">
              <w:rPr>
                <w:rFonts w:eastAsia="Calibri" w:cs="Times New Roman"/>
              </w:rPr>
              <w:t>Voorraadbeheer</w:t>
            </w:r>
          </w:p>
        </w:tc>
      </w:tr>
      <w:tr w:rsidR="005B7B39" w:rsidRPr="005B7B39" w14:paraId="7576C359" w14:textId="77777777" w:rsidTr="005B7B39">
        <w:trPr>
          <w:trHeight w:val="280"/>
        </w:trPr>
        <w:tc>
          <w:tcPr>
            <w:tcW w:w="4508" w:type="dxa"/>
          </w:tcPr>
          <w:p w14:paraId="60AC7055" w14:textId="77777777" w:rsidR="005B7B39" w:rsidRPr="005B7B39" w:rsidRDefault="005B7B39" w:rsidP="005B7B39">
            <w:pPr>
              <w:jc w:val="left"/>
              <w:rPr>
                <w:rFonts w:eastAsia="Times New Roman" w:cs="Times New Roman"/>
                <w:b/>
              </w:rPr>
            </w:pPr>
            <w:r w:rsidRPr="005B7B39">
              <w:rPr>
                <w:rFonts w:eastAsia="Times New Roman" w:cs="Times New Roman"/>
                <w:b/>
              </w:rPr>
              <w:t>Gebruikt machines en gereedschappen onder begeleiding</w:t>
            </w:r>
          </w:p>
          <w:p w14:paraId="525E51F5" w14:textId="77777777"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t>Kijkt de staat van machines en gereedschappen na voor gebruik</w:t>
            </w:r>
          </w:p>
          <w:p w14:paraId="077AFF1F" w14:textId="77777777"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t>Reinigt de machines en gereedschappen na gebruik</w:t>
            </w:r>
          </w:p>
          <w:p w14:paraId="1499F6F2" w14:textId="77777777"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t>Kijkt de machines en gereedschappen na op zichtbare gebreken en degelijkheid na gebruik</w:t>
            </w:r>
          </w:p>
          <w:p w14:paraId="71A35B9B" w14:textId="77777777"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t>Signaleert defecten of gebreken</w:t>
            </w:r>
          </w:p>
          <w:p w14:paraId="22FE4445" w14:textId="77777777"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t>Gebruikt machines en gereedschappen op een veilige en efficiënte manier</w:t>
            </w:r>
          </w:p>
          <w:p w14:paraId="0F8DC165" w14:textId="77777777" w:rsidR="005B7B39" w:rsidRPr="005B7B39" w:rsidRDefault="005B7B39" w:rsidP="005B7B39">
            <w:pPr>
              <w:numPr>
                <w:ilvl w:val="0"/>
                <w:numId w:val="14"/>
              </w:numPr>
              <w:contextualSpacing/>
              <w:jc w:val="left"/>
            </w:pPr>
            <w:r w:rsidRPr="005B7B39">
              <w:rPr>
                <w:rFonts w:eastAsia="Calibri" w:cs="Times New Roman"/>
              </w:rPr>
              <w:t>Gebruikt handgereedschap en draagbaar elektrisch gereedschap</w:t>
            </w:r>
          </w:p>
        </w:tc>
        <w:tc>
          <w:tcPr>
            <w:tcW w:w="4508" w:type="dxa"/>
          </w:tcPr>
          <w:p w14:paraId="4C40E741" w14:textId="77777777" w:rsidR="005B7B39" w:rsidRPr="005B7B39" w:rsidRDefault="005B7B39" w:rsidP="005B7B39">
            <w:pPr>
              <w:jc w:val="left"/>
              <w:rPr>
                <w:rFonts w:eastAsia="Calibri" w:cs="Times New Roman"/>
                <w:b/>
              </w:rPr>
            </w:pPr>
            <w:r w:rsidRPr="005B7B39">
              <w:rPr>
                <w:rFonts w:eastAsia="Calibri" w:cs="Times New Roman"/>
                <w:b/>
              </w:rPr>
              <w:t>Basiskennis</w:t>
            </w:r>
          </w:p>
          <w:p w14:paraId="70F47EDA" w14:textId="77777777"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t>Hulpmiddelen (gereedschappen, vervangingscomponenten, onderhouds- en reinigingsproducten, …) voor onderhoud</w:t>
            </w:r>
          </w:p>
          <w:p w14:paraId="6EB37405" w14:textId="77777777" w:rsidR="005B7B39" w:rsidRPr="005B7B39" w:rsidRDefault="005B7B39" w:rsidP="005B7B39">
            <w:pPr>
              <w:numPr>
                <w:ilvl w:val="0"/>
                <w:numId w:val="14"/>
              </w:numPr>
              <w:contextualSpacing/>
              <w:jc w:val="left"/>
            </w:pPr>
            <w:r w:rsidRPr="005B7B39">
              <w:rPr>
                <w:rFonts w:eastAsia="Calibri" w:cs="Times New Roman"/>
              </w:rPr>
              <w:t>Visuele en auditieve kenmerken van slijtage en defecten</w:t>
            </w:r>
          </w:p>
        </w:tc>
      </w:tr>
      <w:tr w:rsidR="005B7B39" w:rsidRPr="005B7B39" w14:paraId="2BA5392E" w14:textId="77777777" w:rsidTr="005B7B39">
        <w:trPr>
          <w:trHeight w:val="280"/>
        </w:trPr>
        <w:tc>
          <w:tcPr>
            <w:tcW w:w="4508" w:type="dxa"/>
          </w:tcPr>
          <w:p w14:paraId="68311DF2" w14:textId="77777777" w:rsidR="005B7B39" w:rsidRPr="005B7B39" w:rsidRDefault="005B7B39" w:rsidP="005B7B39">
            <w:pPr>
              <w:jc w:val="left"/>
              <w:rPr>
                <w:rFonts w:eastAsia="Times New Roman" w:cs="Times New Roman"/>
                <w:b/>
              </w:rPr>
            </w:pPr>
            <w:r w:rsidRPr="005B7B39">
              <w:rPr>
                <w:rFonts w:eastAsia="Times New Roman" w:cs="Times New Roman"/>
                <w:b/>
              </w:rPr>
              <w:t>Voert voorbereidende werkzaamheden uit rekening houdend met situationele elementen of de onderhoudshistoriek onder begeleiding</w:t>
            </w:r>
          </w:p>
          <w:p w14:paraId="3F56CD6B" w14:textId="77777777"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t>Raadpleegt technische informatie (uit handleiding, schema’s, logboeken, …) die toegevoegd is aan de opdracht</w:t>
            </w:r>
          </w:p>
          <w:p w14:paraId="0013490F" w14:textId="77777777"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t>Legt een werkvolgorde vast van de eigen werkzaamheden</w:t>
            </w:r>
          </w:p>
          <w:p w14:paraId="7EE666FD" w14:textId="77777777"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t>Verzamelt gereedschappen en materialen</w:t>
            </w:r>
          </w:p>
          <w:p w14:paraId="6809EDFF" w14:textId="77777777"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lastRenderedPageBreak/>
              <w:t>Houdt zich aan het onderhoudsplan en de onderhoudsrichtlijnen en -procedures</w:t>
            </w:r>
          </w:p>
          <w:p w14:paraId="5FFC4173" w14:textId="77777777"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t>Stelt de machine of installatie in veiligheid</w:t>
            </w:r>
          </w:p>
          <w:p w14:paraId="6B67D59B" w14:textId="77777777" w:rsidR="005B7B39" w:rsidRPr="005B7B39" w:rsidRDefault="005B7B39" w:rsidP="005B7B39">
            <w:pPr>
              <w:numPr>
                <w:ilvl w:val="0"/>
                <w:numId w:val="14"/>
              </w:numPr>
              <w:contextualSpacing/>
              <w:jc w:val="left"/>
            </w:pPr>
            <w:r w:rsidRPr="005B7B39">
              <w:rPr>
                <w:rFonts w:eastAsia="Calibri" w:cs="Times New Roman"/>
              </w:rPr>
              <w:t xml:space="preserve">Beveiligt de machine tegen ongecontroleerd </w:t>
            </w:r>
            <w:r w:rsidRPr="005B7B39">
              <w:rPr>
                <w:rFonts w:eastAsia="Calibri" w:cs="Times New Roman"/>
                <w:lang w:val="it-IT"/>
              </w:rPr>
              <w:t>herinschakelen</w:t>
            </w:r>
          </w:p>
        </w:tc>
        <w:tc>
          <w:tcPr>
            <w:tcW w:w="4508" w:type="dxa"/>
          </w:tcPr>
          <w:p w14:paraId="097A8CAE" w14:textId="77777777" w:rsidR="005B7B39" w:rsidRPr="005B7B39" w:rsidRDefault="005B7B39" w:rsidP="005B7B39">
            <w:pPr>
              <w:jc w:val="left"/>
              <w:rPr>
                <w:rFonts w:eastAsia="Calibri" w:cs="Times New Roman"/>
                <w:b/>
              </w:rPr>
            </w:pPr>
            <w:r w:rsidRPr="005B7B39">
              <w:rPr>
                <w:rFonts w:eastAsia="Calibri" w:cs="Times New Roman"/>
                <w:b/>
              </w:rPr>
              <w:lastRenderedPageBreak/>
              <w:t>Basiskennis</w:t>
            </w:r>
          </w:p>
          <w:p w14:paraId="3D739BF2" w14:textId="77777777" w:rsidR="005B7B39" w:rsidRPr="005B7B39" w:rsidRDefault="005B7B39" w:rsidP="005B7B39">
            <w:pPr>
              <w:numPr>
                <w:ilvl w:val="0"/>
                <w:numId w:val="14"/>
              </w:numPr>
              <w:contextualSpacing/>
              <w:jc w:val="left"/>
              <w:rPr>
                <w:rFonts w:eastAsia="Times New Roman" w:cs="Calibri"/>
                <w:bCs/>
                <w:lang w:eastAsia="nl-BE"/>
              </w:rPr>
            </w:pPr>
            <w:r w:rsidRPr="005B7B39">
              <w:rPr>
                <w:rFonts w:eastAsia="Calibri" w:cs="Times New Roman"/>
              </w:rPr>
              <w:t>Terminologie</w:t>
            </w:r>
          </w:p>
          <w:p w14:paraId="17325740" w14:textId="77777777" w:rsidR="005B7B39" w:rsidRPr="005B7B39" w:rsidRDefault="005B7B39" w:rsidP="005B7B39">
            <w:pPr>
              <w:numPr>
                <w:ilvl w:val="0"/>
                <w:numId w:val="14"/>
              </w:numPr>
              <w:contextualSpacing/>
              <w:jc w:val="left"/>
              <w:rPr>
                <w:rFonts w:eastAsia="Times New Roman" w:cs="Calibri"/>
                <w:bCs/>
                <w:lang w:eastAsia="nl-BE"/>
              </w:rPr>
            </w:pPr>
            <w:r w:rsidRPr="005B7B39">
              <w:rPr>
                <w:rFonts w:eastAsia="Calibri" w:cs="Times New Roman"/>
              </w:rPr>
              <w:t>Veiligheidsregels</w:t>
            </w:r>
          </w:p>
          <w:p w14:paraId="0149FEE8" w14:textId="77777777" w:rsidR="005B7B39" w:rsidRPr="005B7B39" w:rsidRDefault="005B7B39" w:rsidP="005B7B39">
            <w:pPr>
              <w:numPr>
                <w:ilvl w:val="0"/>
                <w:numId w:val="14"/>
              </w:numPr>
              <w:contextualSpacing/>
              <w:jc w:val="left"/>
            </w:pPr>
            <w:r w:rsidRPr="005B7B39">
              <w:rPr>
                <w:rFonts w:eastAsia="Calibri" w:cs="Times New Roman"/>
              </w:rPr>
              <w:t xml:space="preserve">Productspecificaties van producten geproduceerd op machines of installaties </w:t>
            </w:r>
          </w:p>
          <w:p w14:paraId="0EC4B6CB" w14:textId="77777777" w:rsidR="005B7B39" w:rsidRPr="005B7B39" w:rsidRDefault="005B7B39" w:rsidP="005B7B39">
            <w:pPr>
              <w:numPr>
                <w:ilvl w:val="0"/>
                <w:numId w:val="14"/>
              </w:numPr>
              <w:contextualSpacing/>
              <w:jc w:val="left"/>
            </w:pPr>
            <w:r w:rsidRPr="005B7B39">
              <w:rPr>
                <w:rFonts w:eastAsia="Calibri" w:cs="Times New Roman"/>
              </w:rPr>
              <w:t>Systeem- en specifieke onderhoudsinstructies</w:t>
            </w:r>
          </w:p>
        </w:tc>
      </w:tr>
      <w:tr w:rsidR="005B7B39" w:rsidRPr="005B7B39" w14:paraId="616C5A3E" w14:textId="77777777" w:rsidTr="005B7B39">
        <w:trPr>
          <w:trHeight w:val="280"/>
        </w:trPr>
        <w:tc>
          <w:tcPr>
            <w:tcW w:w="4508" w:type="dxa"/>
          </w:tcPr>
          <w:p w14:paraId="7C8F57DC" w14:textId="77777777" w:rsidR="005B7B39" w:rsidRPr="005B7B39" w:rsidRDefault="005B7B39" w:rsidP="005B7B39">
            <w:pPr>
              <w:jc w:val="left"/>
              <w:rPr>
                <w:rFonts w:eastAsia="Times New Roman" w:cs="Times New Roman"/>
                <w:b/>
              </w:rPr>
            </w:pPr>
            <w:r w:rsidRPr="005B7B39">
              <w:rPr>
                <w:rFonts w:eastAsia="Times New Roman" w:cs="Times New Roman"/>
                <w:b/>
              </w:rPr>
              <w:t>Kijkt de werking na van het materiaal, de instrumentengegevens (druk, debiet, temperatuur, ...) en de kritieke slijtagepunten, smeringspunten, ... onder begeleiding</w:t>
            </w:r>
          </w:p>
          <w:p w14:paraId="222A99AF" w14:textId="77777777"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t>Gebruikt zintuigen om afwijkingen in de werking en staat van de machine op te sporen</w:t>
            </w:r>
          </w:p>
          <w:p w14:paraId="57568918" w14:textId="77777777"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t>Gebruikt meetinstrumenten om slijtage of afwijkingen te detecteren</w:t>
            </w:r>
          </w:p>
          <w:p w14:paraId="2DD6323D" w14:textId="77777777" w:rsidR="005B7B39" w:rsidRPr="005B7B39" w:rsidRDefault="005B7B39" w:rsidP="005B7B39">
            <w:pPr>
              <w:numPr>
                <w:ilvl w:val="0"/>
                <w:numId w:val="14"/>
              </w:numPr>
              <w:contextualSpacing/>
              <w:jc w:val="left"/>
            </w:pPr>
            <w:r w:rsidRPr="005B7B39">
              <w:rPr>
                <w:rFonts w:eastAsia="Calibri" w:cs="Times New Roman"/>
              </w:rPr>
              <w:t>Rapporteert de vaststellingen van de schade</w:t>
            </w:r>
          </w:p>
        </w:tc>
        <w:tc>
          <w:tcPr>
            <w:tcW w:w="4508" w:type="dxa"/>
          </w:tcPr>
          <w:p w14:paraId="0D5223CE" w14:textId="77777777" w:rsidR="005B7B39" w:rsidRPr="005B7B39" w:rsidRDefault="005B7B39" w:rsidP="005B7B39">
            <w:pPr>
              <w:jc w:val="left"/>
              <w:rPr>
                <w:rFonts w:eastAsia="Calibri" w:cs="Times New Roman"/>
                <w:b/>
              </w:rPr>
            </w:pPr>
            <w:r w:rsidRPr="005B7B39">
              <w:rPr>
                <w:rFonts w:eastAsia="Calibri" w:cs="Times New Roman"/>
                <w:b/>
              </w:rPr>
              <w:t>Basiskennis</w:t>
            </w:r>
          </w:p>
          <w:p w14:paraId="233460EB" w14:textId="0B645146"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t xml:space="preserve">Werking van de machines of installaties </w:t>
            </w:r>
          </w:p>
          <w:p w14:paraId="2B76CB00" w14:textId="77777777" w:rsidR="005B7B39" w:rsidRPr="005B7B39" w:rsidRDefault="005B7B39" w:rsidP="005B7B39">
            <w:pPr>
              <w:numPr>
                <w:ilvl w:val="0"/>
                <w:numId w:val="14"/>
              </w:numPr>
              <w:contextualSpacing/>
              <w:jc w:val="left"/>
              <w:rPr>
                <w:rFonts w:eastAsia="Times New Roman" w:cs="Calibri"/>
                <w:bCs/>
                <w:lang w:eastAsia="nl-BE"/>
              </w:rPr>
            </w:pPr>
            <w:r w:rsidRPr="005B7B39">
              <w:rPr>
                <w:rFonts w:eastAsia="Calibri" w:cs="Times New Roman"/>
              </w:rPr>
              <w:t>Algemene en specifieke opvolgsystemen</w:t>
            </w:r>
          </w:p>
          <w:p w14:paraId="07567840" w14:textId="77777777"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t>Gebruik van meetgereedschappen</w:t>
            </w:r>
          </w:p>
          <w:p w14:paraId="1B4FDA09" w14:textId="77777777" w:rsidR="005B7B39" w:rsidRPr="005B7B39" w:rsidRDefault="005B7B39" w:rsidP="005B7B39">
            <w:pPr>
              <w:numPr>
                <w:ilvl w:val="0"/>
                <w:numId w:val="14"/>
              </w:numPr>
              <w:contextualSpacing/>
              <w:jc w:val="left"/>
            </w:pPr>
            <w:r w:rsidRPr="005B7B39">
              <w:rPr>
                <w:rFonts w:eastAsia="Calibri" w:cs="Times New Roman"/>
              </w:rPr>
              <w:t>Visuele en auditieve kenmerken van slijtage en defecten</w:t>
            </w:r>
          </w:p>
        </w:tc>
      </w:tr>
      <w:tr w:rsidR="005B7B39" w:rsidRPr="005B7B39" w14:paraId="66A3D259" w14:textId="77777777" w:rsidTr="005B7B39">
        <w:trPr>
          <w:trHeight w:val="280"/>
        </w:trPr>
        <w:tc>
          <w:tcPr>
            <w:tcW w:w="4508" w:type="dxa"/>
          </w:tcPr>
          <w:p w14:paraId="14CEE799" w14:textId="77777777" w:rsidR="005B7B39" w:rsidRPr="005B7B39" w:rsidRDefault="005B7B39" w:rsidP="005B7B39">
            <w:pPr>
              <w:jc w:val="left"/>
              <w:rPr>
                <w:rFonts w:eastAsia="Times New Roman" w:cs="Times New Roman"/>
                <w:b/>
              </w:rPr>
            </w:pPr>
            <w:r w:rsidRPr="005B7B39">
              <w:rPr>
                <w:rFonts w:eastAsia="Times New Roman" w:cs="Times New Roman"/>
                <w:b/>
              </w:rPr>
              <w:t>Onderhoudt de systemen preventief aan de hand van een voorgelegde takenkaart onder begeleiding</w:t>
            </w:r>
          </w:p>
          <w:p w14:paraId="6097A1B6" w14:textId="77777777"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t>Houdt zich aan het preventief onderhoudsplan en de onderhoudsrichtlijnen</w:t>
            </w:r>
          </w:p>
          <w:p w14:paraId="3423A7BF" w14:textId="77777777"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t>Voert preventieve onderhoudsacties uit zoals reinigen, smeren, onderdelen vervangen en vloeistofreservoirs bijvullen, …</w:t>
            </w:r>
          </w:p>
        </w:tc>
        <w:tc>
          <w:tcPr>
            <w:tcW w:w="4508" w:type="dxa"/>
          </w:tcPr>
          <w:p w14:paraId="56E7220D" w14:textId="77777777" w:rsidR="005B7B39" w:rsidRPr="005B7B39" w:rsidRDefault="005B7B39" w:rsidP="005B7B39">
            <w:pPr>
              <w:jc w:val="left"/>
              <w:rPr>
                <w:rFonts w:eastAsia="Calibri" w:cs="Times New Roman"/>
                <w:b/>
              </w:rPr>
            </w:pPr>
            <w:r w:rsidRPr="005B7B39">
              <w:rPr>
                <w:rFonts w:eastAsia="Calibri" w:cs="Times New Roman"/>
                <w:b/>
              </w:rPr>
              <w:t>Basiskennis</w:t>
            </w:r>
          </w:p>
          <w:p w14:paraId="7C123A7D" w14:textId="77777777" w:rsidR="005B7B39" w:rsidRPr="005B7B39" w:rsidRDefault="005B7B39" w:rsidP="005B7B39">
            <w:pPr>
              <w:numPr>
                <w:ilvl w:val="0"/>
                <w:numId w:val="14"/>
              </w:numPr>
              <w:contextualSpacing/>
              <w:jc w:val="left"/>
              <w:rPr>
                <w:rFonts w:eastAsia="Times New Roman" w:cs="Calibri"/>
                <w:bCs/>
                <w:lang w:eastAsia="nl-BE"/>
              </w:rPr>
            </w:pPr>
            <w:r w:rsidRPr="005B7B39">
              <w:rPr>
                <w:rFonts w:eastAsia="Calibri" w:cs="Times New Roman"/>
              </w:rPr>
              <w:t>Hulpmiddelen (gereedschappen, vervangingscomponenten, onderhouds- en reinigingsproducten, …) voor onderhoud</w:t>
            </w:r>
          </w:p>
          <w:p w14:paraId="625AD195" w14:textId="77777777"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t>Systeem- en specifieke onderhoudsinstructies</w:t>
            </w:r>
          </w:p>
          <w:p w14:paraId="51272ADA" w14:textId="77777777" w:rsidR="005B7B39" w:rsidRPr="005B7B39" w:rsidRDefault="005B7B39" w:rsidP="005B7B39">
            <w:pPr>
              <w:numPr>
                <w:ilvl w:val="0"/>
                <w:numId w:val="14"/>
              </w:numPr>
              <w:contextualSpacing/>
              <w:jc w:val="left"/>
            </w:pPr>
            <w:r w:rsidRPr="005B7B39">
              <w:rPr>
                <w:rFonts w:eastAsia="Calibri" w:cs="Times New Roman"/>
              </w:rPr>
              <w:t>Visuele en auditieve kenmerken van slijtage en defect</w:t>
            </w:r>
          </w:p>
        </w:tc>
      </w:tr>
      <w:tr w:rsidR="005B7B39" w:rsidRPr="005B7B39" w14:paraId="24A39B9E" w14:textId="77777777" w:rsidTr="005B7B39">
        <w:trPr>
          <w:trHeight w:val="280"/>
        </w:trPr>
        <w:tc>
          <w:tcPr>
            <w:tcW w:w="4508" w:type="dxa"/>
          </w:tcPr>
          <w:p w14:paraId="35C9826A" w14:textId="77777777" w:rsidR="005B7B39" w:rsidRPr="005B7B39" w:rsidRDefault="005B7B39" w:rsidP="005B7B39">
            <w:pPr>
              <w:jc w:val="left"/>
              <w:rPr>
                <w:rFonts w:eastAsia="Times New Roman" w:cs="Times New Roman"/>
                <w:b/>
              </w:rPr>
            </w:pPr>
            <w:r w:rsidRPr="005B7B39">
              <w:rPr>
                <w:rFonts w:eastAsia="Times New Roman" w:cs="Times New Roman"/>
                <w:b/>
              </w:rPr>
              <w:t>Vervangt elektrische onderdelen en componenten onder begeleiding</w:t>
            </w:r>
          </w:p>
          <w:p w14:paraId="0E9CED6F" w14:textId="77777777"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t>Demonteert elektrische componenten en onderdelen (schakelaars, drukknoppen, sensoren, connectoren, …)</w:t>
            </w:r>
          </w:p>
          <w:p w14:paraId="354D7565" w14:textId="77777777"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t>Reinigt componenten en onderdelen</w:t>
            </w:r>
          </w:p>
          <w:p w14:paraId="779D74C3" w14:textId="77777777"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t xml:space="preserve">Monteert of </w:t>
            </w:r>
            <w:r w:rsidRPr="005B7B39">
              <w:rPr>
                <w:rFonts w:eastAsia="Calibri" w:cs="Times New Roman"/>
                <w:lang w:val="it-IT"/>
              </w:rPr>
              <w:t>hermonteert</w:t>
            </w:r>
            <w:r w:rsidRPr="005B7B39">
              <w:rPr>
                <w:rFonts w:eastAsia="Calibri" w:cs="Times New Roman"/>
              </w:rPr>
              <w:t xml:space="preserve"> componenten en onderdelen</w:t>
            </w:r>
          </w:p>
          <w:p w14:paraId="6E954B35" w14:textId="77777777"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t>Sluit onderdelen aan</w:t>
            </w:r>
          </w:p>
          <w:p w14:paraId="70731F85" w14:textId="77777777"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t>Borgt de verbinding volgens voorschriften</w:t>
            </w:r>
          </w:p>
        </w:tc>
        <w:tc>
          <w:tcPr>
            <w:tcW w:w="4508" w:type="dxa"/>
          </w:tcPr>
          <w:p w14:paraId="0B8D277B" w14:textId="77777777" w:rsidR="005B7B39" w:rsidRPr="005B7B39" w:rsidRDefault="005B7B39" w:rsidP="005B7B39">
            <w:pPr>
              <w:jc w:val="left"/>
              <w:rPr>
                <w:rFonts w:eastAsia="Calibri" w:cs="Times New Roman"/>
                <w:b/>
              </w:rPr>
            </w:pPr>
            <w:r w:rsidRPr="005B7B39">
              <w:rPr>
                <w:rFonts w:eastAsia="Calibri" w:cs="Times New Roman"/>
                <w:b/>
              </w:rPr>
              <w:t>Basiskennis</w:t>
            </w:r>
          </w:p>
          <w:p w14:paraId="41305E65" w14:textId="77777777" w:rsidR="005B7B39" w:rsidRPr="005B7B39" w:rsidRDefault="005B7B39" w:rsidP="005B7B39">
            <w:pPr>
              <w:numPr>
                <w:ilvl w:val="0"/>
                <w:numId w:val="14"/>
              </w:numPr>
              <w:contextualSpacing/>
              <w:jc w:val="left"/>
              <w:rPr>
                <w:rFonts w:eastAsia="Times New Roman" w:cs="Calibri"/>
                <w:bCs/>
                <w:lang w:eastAsia="nl-BE"/>
              </w:rPr>
            </w:pPr>
            <w:r w:rsidRPr="005B7B39">
              <w:rPr>
                <w:rFonts w:eastAsia="Calibri" w:cs="Times New Roman"/>
              </w:rPr>
              <w:t>Automatisering: schema’s lezen en componenten kennen</w:t>
            </w:r>
          </w:p>
          <w:p w14:paraId="77A211D1" w14:textId="77777777" w:rsidR="005B7B39" w:rsidRPr="005B7B39" w:rsidRDefault="005B7B39" w:rsidP="005B7B39">
            <w:pPr>
              <w:numPr>
                <w:ilvl w:val="0"/>
                <w:numId w:val="14"/>
              </w:numPr>
              <w:contextualSpacing/>
              <w:jc w:val="left"/>
              <w:rPr>
                <w:rFonts w:eastAsia="Times New Roman" w:cs="Calibri"/>
                <w:bCs/>
                <w:lang w:eastAsia="nl-BE"/>
              </w:rPr>
            </w:pPr>
            <w:r w:rsidRPr="005B7B39">
              <w:rPr>
                <w:rFonts w:eastAsia="Calibri" w:cs="Times New Roman"/>
              </w:rPr>
              <w:t xml:space="preserve">Werking van de machines of installaties </w:t>
            </w:r>
          </w:p>
          <w:p w14:paraId="1F9289EC" w14:textId="77777777" w:rsidR="005B7B39" w:rsidRPr="005B7B39" w:rsidRDefault="005B7B39" w:rsidP="005B7B39">
            <w:pPr>
              <w:numPr>
                <w:ilvl w:val="0"/>
                <w:numId w:val="14"/>
              </w:numPr>
              <w:contextualSpacing/>
              <w:jc w:val="left"/>
              <w:rPr>
                <w:rFonts w:eastAsia="Times New Roman" w:cs="Calibri"/>
                <w:bCs/>
                <w:lang w:eastAsia="nl-BE"/>
              </w:rPr>
            </w:pPr>
            <w:r w:rsidRPr="005B7B39">
              <w:rPr>
                <w:rFonts w:eastAsia="Calibri" w:cs="Times New Roman"/>
              </w:rPr>
              <w:t>Elektriciteit (wet van Ohm)</w:t>
            </w:r>
          </w:p>
          <w:p w14:paraId="53C1D41C" w14:textId="77777777" w:rsidR="005B7B39" w:rsidRPr="005B7B39" w:rsidRDefault="005B7B39" w:rsidP="005B7B39">
            <w:pPr>
              <w:numPr>
                <w:ilvl w:val="0"/>
                <w:numId w:val="14"/>
              </w:numPr>
              <w:contextualSpacing/>
              <w:jc w:val="left"/>
              <w:rPr>
                <w:rFonts w:eastAsia="Times New Roman" w:cs="Calibri"/>
                <w:bCs/>
                <w:lang w:eastAsia="nl-BE"/>
              </w:rPr>
            </w:pPr>
            <w:r w:rsidRPr="005B7B39">
              <w:rPr>
                <w:rFonts w:eastAsia="Calibri" w:cs="Times New Roman"/>
              </w:rPr>
              <w:t>Elektrische veiligheidsnormen</w:t>
            </w:r>
          </w:p>
          <w:p w14:paraId="4DF32AE9" w14:textId="77777777" w:rsidR="005B7B39" w:rsidRPr="005B7B39" w:rsidRDefault="005B7B39" w:rsidP="005B7B39">
            <w:pPr>
              <w:numPr>
                <w:ilvl w:val="0"/>
                <w:numId w:val="14"/>
              </w:numPr>
              <w:contextualSpacing/>
              <w:jc w:val="left"/>
              <w:rPr>
                <w:rFonts w:eastAsia="Times New Roman" w:cs="Calibri"/>
                <w:bCs/>
                <w:lang w:eastAsia="nl-BE"/>
              </w:rPr>
            </w:pPr>
            <w:r w:rsidRPr="005B7B39">
              <w:rPr>
                <w:rFonts w:eastAsia="Calibri" w:cs="Times New Roman"/>
              </w:rPr>
              <w:t>Schemalezen elektriciteit</w:t>
            </w:r>
          </w:p>
          <w:p w14:paraId="04C20656" w14:textId="77777777" w:rsidR="005B7B39" w:rsidRPr="005B7B39" w:rsidRDefault="005B7B39" w:rsidP="005B7B39">
            <w:pPr>
              <w:numPr>
                <w:ilvl w:val="0"/>
                <w:numId w:val="14"/>
              </w:numPr>
              <w:contextualSpacing/>
              <w:jc w:val="left"/>
              <w:rPr>
                <w:rFonts w:eastAsia="Times New Roman" w:cs="Calibri"/>
                <w:bCs/>
                <w:lang w:eastAsia="nl-BE"/>
              </w:rPr>
            </w:pPr>
            <w:r w:rsidRPr="005B7B39">
              <w:rPr>
                <w:rFonts w:eastAsia="Calibri" w:cs="Times New Roman"/>
              </w:rPr>
              <w:t>Borgingstechnieken</w:t>
            </w:r>
          </w:p>
          <w:p w14:paraId="2279D4FB" w14:textId="77777777"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t>Gebruik van meetgereedschappen</w:t>
            </w:r>
          </w:p>
          <w:p w14:paraId="36EC5C74" w14:textId="77777777" w:rsidR="005B7B39" w:rsidRPr="005B7B39" w:rsidRDefault="005B7B39" w:rsidP="005B7B39">
            <w:pPr>
              <w:numPr>
                <w:ilvl w:val="0"/>
                <w:numId w:val="14"/>
              </w:numPr>
              <w:contextualSpacing/>
              <w:jc w:val="left"/>
            </w:pPr>
            <w:r w:rsidRPr="005B7B39">
              <w:rPr>
                <w:rFonts w:eastAsia="Calibri" w:cs="Times New Roman"/>
              </w:rPr>
              <w:t>Montage en -demontagetechnieken</w:t>
            </w:r>
          </w:p>
        </w:tc>
      </w:tr>
      <w:tr w:rsidR="005B7B39" w:rsidRPr="005B7B39" w14:paraId="342875D4" w14:textId="77777777" w:rsidTr="005B7B39">
        <w:trPr>
          <w:trHeight w:val="280"/>
        </w:trPr>
        <w:tc>
          <w:tcPr>
            <w:tcW w:w="4508" w:type="dxa"/>
          </w:tcPr>
          <w:p w14:paraId="3395CF32" w14:textId="77777777" w:rsidR="005B7B39" w:rsidRPr="005B7B39" w:rsidRDefault="005B7B39" w:rsidP="005B7B39">
            <w:pPr>
              <w:jc w:val="left"/>
              <w:rPr>
                <w:rFonts w:eastAsia="Times New Roman" w:cs="Times New Roman"/>
                <w:b/>
              </w:rPr>
            </w:pPr>
            <w:r w:rsidRPr="005B7B39">
              <w:rPr>
                <w:rFonts w:eastAsia="Times New Roman" w:cs="Times New Roman"/>
                <w:b/>
              </w:rPr>
              <w:t>Vervangt hydraulische en pneumatische componenten en onderdelen onder begeleiding</w:t>
            </w:r>
          </w:p>
          <w:p w14:paraId="153A7FFE" w14:textId="77777777"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t>Brengt het niveau van de gassen en vloeistoffen van de systemen op peil</w:t>
            </w:r>
          </w:p>
          <w:p w14:paraId="004CEA0D" w14:textId="77777777"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t>Demonteert componenten en onderdelen (kleppen, ventielen, drukknoppen, sensoren, …)</w:t>
            </w:r>
          </w:p>
          <w:p w14:paraId="21BB9FBC" w14:textId="77777777"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t>Reinigt componenten en onderdelen</w:t>
            </w:r>
          </w:p>
          <w:p w14:paraId="35EBACD1" w14:textId="77777777"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t xml:space="preserve">Monteert of </w:t>
            </w:r>
            <w:r w:rsidRPr="005B7B39">
              <w:rPr>
                <w:rFonts w:eastAsia="Calibri" w:cs="Times New Roman"/>
                <w:lang w:val="it-IT"/>
              </w:rPr>
              <w:t>hermonteert</w:t>
            </w:r>
            <w:r w:rsidRPr="005B7B39">
              <w:rPr>
                <w:rFonts w:eastAsia="Calibri" w:cs="Times New Roman"/>
              </w:rPr>
              <w:t xml:space="preserve"> componenten en onderdelen</w:t>
            </w:r>
          </w:p>
          <w:p w14:paraId="2D5194A9" w14:textId="77777777"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t>Kijkt na op lekdichtheid</w:t>
            </w:r>
          </w:p>
          <w:p w14:paraId="2DC0DCDB" w14:textId="77777777"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lastRenderedPageBreak/>
              <w:t>Borgt de verbinding volgens voorschriften</w:t>
            </w:r>
          </w:p>
        </w:tc>
        <w:tc>
          <w:tcPr>
            <w:tcW w:w="4508" w:type="dxa"/>
          </w:tcPr>
          <w:p w14:paraId="5AE57FA5" w14:textId="77777777" w:rsidR="005B7B39" w:rsidRPr="005B7B39" w:rsidRDefault="005B7B39" w:rsidP="005B7B39">
            <w:pPr>
              <w:jc w:val="left"/>
              <w:rPr>
                <w:rFonts w:eastAsia="Calibri" w:cs="Times New Roman"/>
                <w:b/>
              </w:rPr>
            </w:pPr>
            <w:r w:rsidRPr="005B7B39">
              <w:rPr>
                <w:rFonts w:eastAsia="Calibri" w:cs="Times New Roman"/>
                <w:b/>
              </w:rPr>
              <w:lastRenderedPageBreak/>
              <w:t>Basiskennis</w:t>
            </w:r>
          </w:p>
          <w:p w14:paraId="014C11D4" w14:textId="77777777" w:rsidR="005B7B39" w:rsidRPr="005B7B39" w:rsidRDefault="005B7B39" w:rsidP="005B7B39">
            <w:pPr>
              <w:numPr>
                <w:ilvl w:val="0"/>
                <w:numId w:val="14"/>
              </w:numPr>
              <w:contextualSpacing/>
              <w:jc w:val="left"/>
              <w:rPr>
                <w:rFonts w:eastAsia="Times New Roman" w:cs="Calibri"/>
                <w:bCs/>
                <w:lang w:eastAsia="nl-BE"/>
              </w:rPr>
            </w:pPr>
            <w:r w:rsidRPr="005B7B39">
              <w:rPr>
                <w:rFonts w:eastAsia="Calibri" w:cs="Times New Roman"/>
                <w:lang w:val="it-IT"/>
              </w:rPr>
              <w:t>Automatisering</w:t>
            </w:r>
            <w:r w:rsidRPr="005B7B39">
              <w:rPr>
                <w:rFonts w:eastAsia="Calibri" w:cs="Times New Roman"/>
              </w:rPr>
              <w:t>: schema’s lezen en componenten kennen</w:t>
            </w:r>
          </w:p>
          <w:p w14:paraId="1AC79A9F" w14:textId="26395A5B" w:rsidR="005B7B39" w:rsidRPr="005B7B39" w:rsidRDefault="005B7B39" w:rsidP="005B7B39">
            <w:pPr>
              <w:numPr>
                <w:ilvl w:val="0"/>
                <w:numId w:val="14"/>
              </w:numPr>
              <w:contextualSpacing/>
              <w:jc w:val="left"/>
              <w:rPr>
                <w:rFonts w:eastAsia="Times New Roman" w:cs="Calibri"/>
                <w:bCs/>
                <w:lang w:eastAsia="nl-BE"/>
              </w:rPr>
            </w:pPr>
            <w:r w:rsidRPr="005B7B39">
              <w:rPr>
                <w:rFonts w:eastAsia="Calibri" w:cs="Times New Roman"/>
              </w:rPr>
              <w:t xml:space="preserve">Werking van de machines of installaties </w:t>
            </w:r>
          </w:p>
          <w:p w14:paraId="76839050" w14:textId="77777777" w:rsidR="005B7B39" w:rsidRPr="005B7B39" w:rsidRDefault="005B7B39" w:rsidP="005B7B39">
            <w:pPr>
              <w:numPr>
                <w:ilvl w:val="0"/>
                <w:numId w:val="14"/>
              </w:numPr>
              <w:contextualSpacing/>
              <w:jc w:val="left"/>
              <w:rPr>
                <w:rFonts w:eastAsia="Times New Roman" w:cs="Calibri"/>
                <w:bCs/>
                <w:lang w:eastAsia="nl-BE"/>
              </w:rPr>
            </w:pPr>
            <w:r w:rsidRPr="005B7B39">
              <w:rPr>
                <w:rFonts w:eastAsia="Calibri" w:cs="Times New Roman"/>
              </w:rPr>
              <w:t>Hydraulica: onderdelen en componenten</w:t>
            </w:r>
          </w:p>
          <w:p w14:paraId="30444300" w14:textId="77777777" w:rsidR="005B7B39" w:rsidRPr="005B7B39" w:rsidRDefault="005B7B39" w:rsidP="005B7B39">
            <w:pPr>
              <w:numPr>
                <w:ilvl w:val="0"/>
                <w:numId w:val="14"/>
              </w:numPr>
              <w:contextualSpacing/>
              <w:jc w:val="left"/>
              <w:rPr>
                <w:rFonts w:eastAsia="Times New Roman" w:cs="Calibri"/>
                <w:bCs/>
                <w:lang w:eastAsia="nl-BE"/>
              </w:rPr>
            </w:pPr>
            <w:r w:rsidRPr="005B7B39">
              <w:rPr>
                <w:rFonts w:eastAsia="Calibri" w:cs="Times New Roman"/>
                <w:lang w:val="it-IT"/>
              </w:rPr>
              <w:t>Pneumatica</w:t>
            </w:r>
            <w:r w:rsidRPr="005B7B39">
              <w:rPr>
                <w:rFonts w:eastAsia="Calibri" w:cs="Times New Roman"/>
              </w:rPr>
              <w:t>: onderdelen en componenten</w:t>
            </w:r>
          </w:p>
          <w:p w14:paraId="45CB2D3E" w14:textId="77777777" w:rsidR="005B7B39" w:rsidRPr="005B7B39" w:rsidRDefault="005B7B39" w:rsidP="005B7B39">
            <w:pPr>
              <w:numPr>
                <w:ilvl w:val="0"/>
                <w:numId w:val="14"/>
              </w:numPr>
              <w:contextualSpacing/>
              <w:jc w:val="left"/>
              <w:rPr>
                <w:rFonts w:eastAsia="Times New Roman" w:cs="Calibri"/>
                <w:bCs/>
                <w:lang w:eastAsia="nl-BE"/>
              </w:rPr>
            </w:pPr>
            <w:r w:rsidRPr="005B7B39">
              <w:rPr>
                <w:rFonts w:eastAsia="Calibri" w:cs="Times New Roman"/>
              </w:rPr>
              <w:t>Schemalezen: hydraulica</w:t>
            </w:r>
          </w:p>
          <w:p w14:paraId="1E937FFD" w14:textId="77777777" w:rsidR="005B7B39" w:rsidRPr="005B7B39" w:rsidRDefault="005B7B39" w:rsidP="005B7B39">
            <w:pPr>
              <w:numPr>
                <w:ilvl w:val="0"/>
                <w:numId w:val="14"/>
              </w:numPr>
              <w:contextualSpacing/>
              <w:jc w:val="left"/>
              <w:rPr>
                <w:rFonts w:eastAsia="Times New Roman" w:cs="Calibri"/>
                <w:bCs/>
                <w:lang w:val="it-IT" w:eastAsia="nl-BE"/>
              </w:rPr>
            </w:pPr>
            <w:r w:rsidRPr="005B7B39">
              <w:rPr>
                <w:rFonts w:eastAsia="Calibri" w:cs="Times New Roman"/>
              </w:rPr>
              <w:t xml:space="preserve">Schemalezen: </w:t>
            </w:r>
            <w:r w:rsidRPr="005B7B39">
              <w:rPr>
                <w:rFonts w:eastAsia="Calibri" w:cs="Times New Roman"/>
                <w:lang w:val="it-IT"/>
              </w:rPr>
              <w:t>pneumatica</w:t>
            </w:r>
          </w:p>
          <w:p w14:paraId="1BA1C5EF" w14:textId="77777777" w:rsidR="005B7B39" w:rsidRPr="005B7B39" w:rsidRDefault="005B7B39" w:rsidP="005B7B39">
            <w:pPr>
              <w:numPr>
                <w:ilvl w:val="0"/>
                <w:numId w:val="14"/>
              </w:numPr>
              <w:contextualSpacing/>
              <w:jc w:val="left"/>
              <w:rPr>
                <w:rFonts w:eastAsia="Times New Roman" w:cs="Calibri"/>
                <w:bCs/>
                <w:lang w:eastAsia="nl-BE"/>
              </w:rPr>
            </w:pPr>
            <w:r w:rsidRPr="005B7B39">
              <w:rPr>
                <w:rFonts w:eastAsia="Calibri" w:cs="Times New Roman"/>
              </w:rPr>
              <w:t>Verbindingstechnieken</w:t>
            </w:r>
          </w:p>
          <w:p w14:paraId="28331E11" w14:textId="77777777" w:rsidR="005B7B39" w:rsidRPr="005B7B39" w:rsidRDefault="005B7B39" w:rsidP="005B7B39">
            <w:pPr>
              <w:numPr>
                <w:ilvl w:val="0"/>
                <w:numId w:val="14"/>
              </w:numPr>
              <w:contextualSpacing/>
              <w:jc w:val="left"/>
              <w:rPr>
                <w:rFonts w:eastAsia="Times New Roman" w:cs="Calibri"/>
                <w:bCs/>
                <w:lang w:eastAsia="nl-BE"/>
              </w:rPr>
            </w:pPr>
            <w:r w:rsidRPr="005B7B39">
              <w:rPr>
                <w:rFonts w:eastAsia="Calibri" w:cs="Times New Roman"/>
              </w:rPr>
              <w:lastRenderedPageBreak/>
              <w:t>Borgingstechnieken</w:t>
            </w:r>
          </w:p>
          <w:p w14:paraId="4C154D83" w14:textId="77777777" w:rsidR="005B7B39" w:rsidRPr="005B7B39" w:rsidRDefault="005B7B39" w:rsidP="005B7B39">
            <w:pPr>
              <w:numPr>
                <w:ilvl w:val="0"/>
                <w:numId w:val="14"/>
              </w:numPr>
              <w:contextualSpacing/>
              <w:jc w:val="left"/>
              <w:rPr>
                <w:rFonts w:eastAsia="Times New Roman" w:cs="Calibri"/>
                <w:bCs/>
                <w:lang w:eastAsia="nl-BE"/>
              </w:rPr>
            </w:pPr>
            <w:r w:rsidRPr="005B7B39">
              <w:rPr>
                <w:rFonts w:eastAsia="Calibri" w:cs="Times New Roman"/>
              </w:rPr>
              <w:t>Gebruik van meetgereedschappen</w:t>
            </w:r>
          </w:p>
          <w:p w14:paraId="684B8489" w14:textId="77777777" w:rsidR="005B7B39" w:rsidRPr="005B7B39" w:rsidRDefault="005B7B39" w:rsidP="005B7B39">
            <w:pPr>
              <w:pStyle w:val="Lijstalinea"/>
              <w:numPr>
                <w:ilvl w:val="0"/>
                <w:numId w:val="14"/>
              </w:numPr>
              <w:jc w:val="left"/>
            </w:pPr>
            <w:r w:rsidRPr="005B7B39">
              <w:rPr>
                <w:rFonts w:eastAsia="Calibri" w:cs="Times New Roman"/>
              </w:rPr>
              <w:t>Montage en -demontagetechnieken</w:t>
            </w:r>
          </w:p>
        </w:tc>
      </w:tr>
      <w:tr w:rsidR="005B7B39" w14:paraId="16C1890F" w14:textId="77777777" w:rsidTr="005B7B39">
        <w:trPr>
          <w:trHeight w:val="280"/>
        </w:trPr>
        <w:tc>
          <w:tcPr>
            <w:tcW w:w="4508" w:type="dxa"/>
          </w:tcPr>
          <w:p w14:paraId="0F3D1BBD" w14:textId="77777777" w:rsidR="005B7B39" w:rsidRPr="005B7B39" w:rsidRDefault="005B7B39" w:rsidP="005B7B39">
            <w:pPr>
              <w:jc w:val="left"/>
              <w:rPr>
                <w:rFonts w:eastAsia="Times New Roman" w:cs="Times New Roman"/>
                <w:b/>
              </w:rPr>
            </w:pPr>
            <w:r w:rsidRPr="005B7B39">
              <w:rPr>
                <w:rFonts w:eastAsia="Times New Roman" w:cs="Times New Roman"/>
                <w:b/>
              </w:rPr>
              <w:lastRenderedPageBreak/>
              <w:t>Vervangt mechanische onderdelen onder begeleiding</w:t>
            </w:r>
          </w:p>
          <w:p w14:paraId="365DCD58" w14:textId="77777777"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t>Demonteert mechanische onderdelen (lagers, riemen, filters, tandwielen, remschoenen, …)</w:t>
            </w:r>
          </w:p>
          <w:p w14:paraId="479B7ED6" w14:textId="77777777"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t>Reinigt onderdelen</w:t>
            </w:r>
          </w:p>
          <w:p w14:paraId="335DB7BA" w14:textId="77777777"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t xml:space="preserve">Monteert of </w:t>
            </w:r>
            <w:r w:rsidRPr="005B7B39">
              <w:rPr>
                <w:rFonts w:eastAsia="Calibri" w:cs="Times New Roman"/>
                <w:lang w:val="it-IT"/>
              </w:rPr>
              <w:t>hermonteert</w:t>
            </w:r>
            <w:r w:rsidRPr="005B7B39">
              <w:rPr>
                <w:rFonts w:eastAsia="Calibri" w:cs="Times New Roman"/>
              </w:rPr>
              <w:t xml:space="preserve"> onderdelen door krimpen, uitzetten, persen of met schroeven, pennen, …)</w:t>
            </w:r>
          </w:p>
          <w:p w14:paraId="2D5E2833" w14:textId="77777777"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t>Borgt de verbinding volgens voorschriften</w:t>
            </w:r>
          </w:p>
        </w:tc>
        <w:tc>
          <w:tcPr>
            <w:tcW w:w="4508" w:type="dxa"/>
          </w:tcPr>
          <w:p w14:paraId="1038E6E6" w14:textId="77777777" w:rsidR="005B7B39" w:rsidRPr="005B7B39" w:rsidRDefault="005B7B39" w:rsidP="005B7B39">
            <w:pPr>
              <w:jc w:val="left"/>
              <w:rPr>
                <w:rFonts w:eastAsia="Calibri" w:cs="Times New Roman"/>
                <w:b/>
              </w:rPr>
            </w:pPr>
            <w:r w:rsidRPr="005B7B39">
              <w:rPr>
                <w:rFonts w:eastAsia="Calibri" w:cs="Times New Roman"/>
                <w:b/>
              </w:rPr>
              <w:t>Basiskennis</w:t>
            </w:r>
          </w:p>
          <w:p w14:paraId="71FECC22" w14:textId="77777777" w:rsidR="005B7B39" w:rsidRPr="005B7B39" w:rsidRDefault="005B7B39" w:rsidP="005B7B39">
            <w:pPr>
              <w:numPr>
                <w:ilvl w:val="0"/>
                <w:numId w:val="14"/>
              </w:numPr>
              <w:contextualSpacing/>
              <w:jc w:val="left"/>
              <w:rPr>
                <w:rFonts w:eastAsia="Times New Roman" w:cs="Calibri"/>
                <w:bCs/>
                <w:lang w:eastAsia="nl-BE"/>
              </w:rPr>
            </w:pPr>
            <w:r w:rsidRPr="005B7B39">
              <w:rPr>
                <w:rFonts w:eastAsia="Calibri" w:cs="Times New Roman"/>
              </w:rPr>
              <w:t>Automatisering: schema’s lezen, en componenten kennen</w:t>
            </w:r>
          </w:p>
          <w:p w14:paraId="56EA3899" w14:textId="77777777" w:rsidR="005B7B39" w:rsidRPr="005B7B39" w:rsidRDefault="005B7B39" w:rsidP="005B7B39">
            <w:pPr>
              <w:numPr>
                <w:ilvl w:val="0"/>
                <w:numId w:val="14"/>
              </w:numPr>
              <w:contextualSpacing/>
              <w:jc w:val="left"/>
              <w:rPr>
                <w:rFonts w:eastAsia="Times New Roman" w:cs="Calibri"/>
                <w:bCs/>
                <w:lang w:eastAsia="nl-BE"/>
              </w:rPr>
            </w:pPr>
            <w:r w:rsidRPr="005B7B39">
              <w:rPr>
                <w:rFonts w:eastAsia="Calibri" w:cs="Times New Roman"/>
              </w:rPr>
              <w:t>Constructietekeningen mechanica</w:t>
            </w:r>
          </w:p>
          <w:p w14:paraId="728A3659" w14:textId="77777777" w:rsidR="005B7B39" w:rsidRPr="005B7B39" w:rsidRDefault="005B7B39" w:rsidP="005B7B39">
            <w:pPr>
              <w:numPr>
                <w:ilvl w:val="0"/>
                <w:numId w:val="14"/>
              </w:numPr>
              <w:contextualSpacing/>
              <w:jc w:val="left"/>
              <w:rPr>
                <w:rFonts w:eastAsia="Times New Roman" w:cs="Calibri"/>
                <w:bCs/>
                <w:lang w:eastAsia="nl-BE"/>
              </w:rPr>
            </w:pPr>
            <w:r w:rsidRPr="005B7B39">
              <w:rPr>
                <w:rFonts w:eastAsia="Calibri" w:cs="Times New Roman"/>
              </w:rPr>
              <w:t xml:space="preserve">Werking van de machines of installaties </w:t>
            </w:r>
          </w:p>
          <w:p w14:paraId="3B53DC55" w14:textId="77777777" w:rsidR="005B7B39" w:rsidRPr="005B7B39" w:rsidRDefault="005B7B39" w:rsidP="005B7B39">
            <w:pPr>
              <w:numPr>
                <w:ilvl w:val="0"/>
                <w:numId w:val="14"/>
              </w:numPr>
              <w:contextualSpacing/>
              <w:jc w:val="left"/>
              <w:rPr>
                <w:rFonts w:eastAsia="Times New Roman" w:cs="Calibri"/>
                <w:bCs/>
                <w:lang w:eastAsia="nl-BE"/>
              </w:rPr>
            </w:pPr>
            <w:r w:rsidRPr="005B7B39">
              <w:rPr>
                <w:rFonts w:eastAsia="Calibri" w:cs="Times New Roman"/>
              </w:rPr>
              <w:t>Verbindingstechnieken</w:t>
            </w:r>
          </w:p>
          <w:p w14:paraId="1B388737" w14:textId="77777777" w:rsidR="005B7B39" w:rsidRPr="005B7B39" w:rsidRDefault="005B7B39" w:rsidP="005B7B39">
            <w:pPr>
              <w:numPr>
                <w:ilvl w:val="0"/>
                <w:numId w:val="14"/>
              </w:numPr>
              <w:contextualSpacing/>
              <w:jc w:val="left"/>
              <w:rPr>
                <w:rFonts w:eastAsia="Times New Roman" w:cs="Calibri"/>
                <w:bCs/>
                <w:lang w:eastAsia="nl-BE"/>
              </w:rPr>
            </w:pPr>
            <w:r w:rsidRPr="005B7B39">
              <w:rPr>
                <w:rFonts w:eastAsia="Calibri" w:cs="Times New Roman"/>
              </w:rPr>
              <w:t>Borgingstechnieken</w:t>
            </w:r>
          </w:p>
          <w:p w14:paraId="62A816C1" w14:textId="77777777" w:rsidR="005B7B39" w:rsidRPr="005B7B39" w:rsidRDefault="005B7B39" w:rsidP="005B7B39">
            <w:pPr>
              <w:numPr>
                <w:ilvl w:val="0"/>
                <w:numId w:val="14"/>
              </w:numPr>
              <w:contextualSpacing/>
              <w:jc w:val="left"/>
              <w:rPr>
                <w:rFonts w:eastAsia="Times New Roman" w:cs="Calibri"/>
                <w:bCs/>
                <w:lang w:eastAsia="nl-BE"/>
              </w:rPr>
            </w:pPr>
            <w:r w:rsidRPr="005B7B39">
              <w:rPr>
                <w:rFonts w:eastAsia="Calibri" w:cs="Times New Roman"/>
              </w:rPr>
              <w:t>Gebruik van meetgereedschappen</w:t>
            </w:r>
          </w:p>
          <w:p w14:paraId="657DD8C8" w14:textId="77777777" w:rsidR="005B7B39" w:rsidRPr="005B7B39" w:rsidRDefault="005B7B39" w:rsidP="005B7B39">
            <w:pPr>
              <w:numPr>
                <w:ilvl w:val="0"/>
                <w:numId w:val="14"/>
              </w:numPr>
              <w:contextualSpacing/>
              <w:jc w:val="left"/>
              <w:rPr>
                <w:rFonts w:eastAsia="Calibri" w:cs="Times New Roman"/>
              </w:rPr>
            </w:pPr>
            <w:r w:rsidRPr="005B7B39">
              <w:rPr>
                <w:rFonts w:eastAsia="Calibri" w:cs="Times New Roman"/>
              </w:rPr>
              <w:t>Mechanica: onderdelen</w:t>
            </w:r>
          </w:p>
          <w:p w14:paraId="27F2555D" w14:textId="77777777" w:rsidR="005B7B39" w:rsidRPr="005B7B39" w:rsidRDefault="005B7B39" w:rsidP="005B7B39">
            <w:pPr>
              <w:numPr>
                <w:ilvl w:val="0"/>
                <w:numId w:val="14"/>
              </w:numPr>
              <w:contextualSpacing/>
              <w:jc w:val="left"/>
            </w:pPr>
            <w:r w:rsidRPr="005B7B39">
              <w:rPr>
                <w:rFonts w:eastAsia="Calibri" w:cs="Times New Roman"/>
              </w:rPr>
              <w:t>Montage en -demontagetechnieken</w:t>
            </w:r>
          </w:p>
        </w:tc>
      </w:tr>
    </w:tbl>
    <w:p w14:paraId="64268C0B" w14:textId="77777777" w:rsidR="00E537D6" w:rsidRPr="00E537D6" w:rsidRDefault="00E537D6" w:rsidP="00E537D6">
      <w:pPr>
        <w:rPr>
          <w:rFonts w:cs="Arial"/>
          <w:szCs w:val="20"/>
          <w:highlight w:val="yellow"/>
        </w:rPr>
      </w:pPr>
    </w:p>
    <w:p w14:paraId="2559BF9C" w14:textId="5CCC4B79" w:rsidR="00E537D6" w:rsidRPr="005B7B39" w:rsidRDefault="00E537D6" w:rsidP="00E537D6">
      <w:r w:rsidRPr="005B7B39">
        <w:t xml:space="preserve">Met in acht name van het evaluatieresultaat leidt het aanloopstructuuronderdeel "Aanloop </w:t>
      </w:r>
      <w:r w:rsidR="001B6018" w:rsidRPr="005B7B39">
        <w:t xml:space="preserve">preventief onderhoud machines en </w:t>
      </w:r>
      <w:r w:rsidRPr="005B7B39">
        <w:t>installaties duaal" tot volgende studiebekrachtiging:</w:t>
      </w:r>
    </w:p>
    <w:p w14:paraId="7F187BA4" w14:textId="77777777" w:rsidR="00E537D6" w:rsidRPr="005B7B39" w:rsidRDefault="00E537D6" w:rsidP="00E537D6">
      <w:pPr>
        <w:numPr>
          <w:ilvl w:val="0"/>
          <w:numId w:val="7"/>
        </w:numPr>
        <w:contextualSpacing/>
      </w:pPr>
      <w:r w:rsidRPr="005B7B39">
        <w:t>een bewijs van competenties:</w:t>
      </w:r>
    </w:p>
    <w:p w14:paraId="694C36B7" w14:textId="77777777" w:rsidR="00E537D6" w:rsidRPr="005B7B39" w:rsidRDefault="00E537D6" w:rsidP="00E537D6">
      <w:pPr>
        <w:numPr>
          <w:ilvl w:val="1"/>
          <w:numId w:val="7"/>
        </w:numPr>
        <w:ind w:left="1440"/>
        <w:contextualSpacing/>
      </w:pPr>
      <w:r w:rsidRPr="005B7B39">
        <w:t>wordt uitgereikt na slagen van competenties uit bovenstaande opsomming voor dit aanloopstructuuronderdeel.</w:t>
      </w:r>
    </w:p>
    <w:p w14:paraId="0A5EAA57" w14:textId="247851BA" w:rsidR="001B6018" w:rsidRDefault="001B6018">
      <w:pPr>
        <w:spacing w:after="160" w:line="259" w:lineRule="auto"/>
        <w:jc w:val="left"/>
        <w:rPr>
          <w:szCs w:val="20"/>
        </w:rPr>
      </w:pPr>
      <w:r>
        <w:rPr>
          <w:szCs w:val="20"/>
        </w:rPr>
        <w:br w:type="page"/>
      </w:r>
    </w:p>
    <w:p w14:paraId="79773F56" w14:textId="7B56924A" w:rsidR="00530782" w:rsidRPr="00581E29" w:rsidRDefault="009F360C" w:rsidP="009F360C">
      <w:pPr>
        <w:pStyle w:val="Kop1"/>
      </w:pPr>
      <w:r w:rsidRPr="00581E29">
        <w:lastRenderedPageBreak/>
        <w:t>Onderliggende beroepskwalificaties</w:t>
      </w:r>
      <w:r w:rsidR="008B2BFD" w:rsidRPr="00581E29">
        <w:t xml:space="preserve"> i.f.v. flexibele instap bij modulaire organisatie</w:t>
      </w:r>
    </w:p>
    <w:p w14:paraId="081F21E9" w14:textId="74F4E1F4" w:rsidR="001B6018" w:rsidRPr="00A41511" w:rsidRDefault="001B6018" w:rsidP="00526CC3">
      <w:r w:rsidRPr="00A41511">
        <w:t xml:space="preserve">Bij de modulaire organisatie van de opleiding preventief onderhoud machines en installaties duaal laten onderstaande beroepskwalificatie </w:t>
      </w:r>
      <w:r w:rsidR="00A41511" w:rsidRPr="00A41511">
        <w:t>é</w:t>
      </w:r>
      <w:r w:rsidR="007E6A2E" w:rsidRPr="00A41511">
        <w:t>n</w:t>
      </w:r>
      <w:r w:rsidRPr="00A41511">
        <w:t xml:space="preserve"> deelkwalificatie van rechtswege studievoortgang (lees: instroom als regelmatig leerling tot desbetreffende opleiding) toe:</w:t>
      </w:r>
    </w:p>
    <w:p w14:paraId="2D64ACBB" w14:textId="335745F3" w:rsidR="001B6018" w:rsidRPr="00A41511" w:rsidRDefault="001B6018" w:rsidP="00A41511">
      <w:pPr>
        <w:numPr>
          <w:ilvl w:val="0"/>
          <w:numId w:val="22"/>
        </w:numPr>
        <w:ind w:left="714" w:hanging="357"/>
        <w:contextualSpacing/>
      </w:pPr>
      <w:r w:rsidRPr="00A41511">
        <w:t xml:space="preserve">beroepskwalificatie </w:t>
      </w:r>
      <w:r w:rsidR="00A41511" w:rsidRPr="00A41511">
        <w:t>“</w:t>
      </w:r>
      <w:r w:rsidRPr="00A41511">
        <w:t>elektrotechnisch monteur</w:t>
      </w:r>
      <w:r w:rsidR="00A41511" w:rsidRPr="00A41511">
        <w:t>”</w:t>
      </w:r>
      <w:r w:rsidRPr="00A41511">
        <w:t xml:space="preserve"> niveau 2 van de Vlaamse kwalificatiestructuur </w:t>
      </w:r>
      <w:r w:rsidR="00A41511" w:rsidRPr="00A41511">
        <w:t>é</w:t>
      </w:r>
      <w:r w:rsidRPr="00A41511">
        <w:t xml:space="preserve">n deelkwalificatie </w:t>
      </w:r>
      <w:r w:rsidR="00A41511" w:rsidRPr="00A41511">
        <w:t>“</w:t>
      </w:r>
      <w:r w:rsidRPr="00A41511">
        <w:t>installateur basiscomponenten</w:t>
      </w:r>
      <w:r w:rsidR="00A41511" w:rsidRPr="00A41511">
        <w:t>”</w:t>
      </w:r>
      <w:r w:rsidRPr="00A41511">
        <w:t xml:space="preserve"> van de beroepskwalificatie </w:t>
      </w:r>
      <w:r w:rsidR="00A41511" w:rsidRPr="00A41511">
        <w:t>“</w:t>
      </w:r>
      <w:r w:rsidRPr="00A41511">
        <w:t>elektrotechnisch installateur</w:t>
      </w:r>
      <w:r w:rsidR="00A41511" w:rsidRPr="00A41511">
        <w:t>”</w:t>
      </w:r>
      <w:r w:rsidRPr="00A41511">
        <w:t xml:space="preserve"> niveau 3 van de Vlaamse kwalificatiestructuur.</w:t>
      </w:r>
    </w:p>
    <w:p w14:paraId="0A43478C" w14:textId="77777777" w:rsidR="001B6018" w:rsidRPr="00A41511" w:rsidRDefault="001B6018" w:rsidP="00526CC3"/>
    <w:p w14:paraId="521C6F85" w14:textId="7A8248CB" w:rsidR="001B6018" w:rsidRPr="00A41511" w:rsidRDefault="001B6018" w:rsidP="00526CC3">
      <w:r w:rsidRPr="00A41511">
        <w:t xml:space="preserve">Bij de modulaire organisatie van de opleiding </w:t>
      </w:r>
      <w:r w:rsidR="007E6A2E" w:rsidRPr="00A41511">
        <w:t xml:space="preserve">preventief onderhoud machines en </w:t>
      </w:r>
      <w:r w:rsidRPr="00A41511">
        <w:t>installaties duaal la</w:t>
      </w:r>
      <w:r w:rsidR="007E6A2E" w:rsidRPr="00A41511">
        <w:t>a</w:t>
      </w:r>
      <w:r w:rsidRPr="00A41511">
        <w:t>t onderstaand certifica</w:t>
      </w:r>
      <w:r w:rsidR="007E6A2E" w:rsidRPr="00A41511">
        <w:t>a</w:t>
      </w:r>
      <w:r w:rsidRPr="00A41511">
        <w:t>t uitgereikt in het stelsel van leren en werken van rechtswege studievoortgang (lees: instroom als regelmatig leerling tot desbetreffende opleiding) toe:</w:t>
      </w:r>
    </w:p>
    <w:p w14:paraId="1AE61FB9" w14:textId="6C118C98" w:rsidR="001B6018" w:rsidRPr="00A41511" w:rsidRDefault="001B6018" w:rsidP="00526CC3">
      <w:pPr>
        <w:numPr>
          <w:ilvl w:val="0"/>
          <w:numId w:val="22"/>
        </w:numPr>
        <w:contextualSpacing/>
      </w:pPr>
      <w:r w:rsidRPr="00A41511">
        <w:t xml:space="preserve">certificaat </w:t>
      </w:r>
      <w:r w:rsidR="00A41511" w:rsidRPr="00A41511">
        <w:t>“</w:t>
      </w:r>
      <w:r w:rsidR="007E6A2E" w:rsidRPr="00A41511">
        <w:t xml:space="preserve">industrieel </w:t>
      </w:r>
      <w:r w:rsidRPr="00A41511">
        <w:t>elektrotechnisch installateur</w:t>
      </w:r>
      <w:r w:rsidR="00A41511" w:rsidRPr="00A41511">
        <w:t>”</w:t>
      </w:r>
      <w:r w:rsidRPr="00A41511">
        <w:t>.</w:t>
      </w:r>
    </w:p>
    <w:p w14:paraId="095BBFB9" w14:textId="77777777" w:rsidR="001B6018" w:rsidRPr="00A41511" w:rsidRDefault="001B6018" w:rsidP="00526CC3"/>
    <w:p w14:paraId="1FD6C293" w14:textId="77777777" w:rsidR="001B6018" w:rsidRPr="00A41511" w:rsidRDefault="001B6018" w:rsidP="00526CC3">
      <w:r w:rsidRPr="00A41511">
        <w:t xml:space="preserve">In dit geval </w:t>
      </w:r>
      <w:bookmarkStart w:id="7" w:name="_Hlk34121939"/>
      <w:r w:rsidRPr="00A41511">
        <w:t xml:space="preserve">volgt de leerling enerzijds de beroepsgerichte vorming modulair zoals </w:t>
      </w:r>
      <w:r w:rsidRPr="00A41511">
        <w:rPr>
          <w:szCs w:val="20"/>
        </w:rPr>
        <w:t xml:space="preserve">vermeld in dit standaardtraject onder rubriek “5. Beroepsgerichte vorming” gecombineerd met de invulling van rubriek “6. Werkplekcomponent” </w:t>
      </w:r>
      <w:r w:rsidRPr="00A41511">
        <w:t xml:space="preserve">en anderzijds de verplichte algemene vorming voor het eerste en tweede leerjaar van de tweede graad bso </w:t>
      </w:r>
      <w:bookmarkEnd w:id="7"/>
      <w:r w:rsidRPr="00A41511">
        <w:t>en omvat alle eindtermen of een verwijzing naar de inhoud van deze onderdelen:</w:t>
      </w:r>
    </w:p>
    <w:p w14:paraId="0CF334E2" w14:textId="77777777" w:rsidR="001B6018" w:rsidRPr="00A41511" w:rsidRDefault="001B6018" w:rsidP="00526CC3">
      <w:pPr>
        <w:numPr>
          <w:ilvl w:val="0"/>
          <w:numId w:val="16"/>
        </w:numPr>
        <w:contextualSpacing/>
        <w:rPr>
          <w:b/>
        </w:rPr>
      </w:pPr>
      <w:r w:rsidRPr="00A41511">
        <w:rPr>
          <w:b/>
        </w:rPr>
        <w:t>Project algemene vakken</w:t>
      </w:r>
    </w:p>
    <w:p w14:paraId="69406D68" w14:textId="77777777" w:rsidR="001B6018" w:rsidRPr="00A41511" w:rsidRDefault="001B6018" w:rsidP="00526CC3">
      <w:pPr>
        <w:ind w:left="708"/>
      </w:pPr>
      <w:r w:rsidRPr="00A41511">
        <w:t>De vakgebonden eindtermen van het eerste en tweede leerjaar van de tweede graad bso.</w:t>
      </w:r>
    </w:p>
    <w:p w14:paraId="67B22E88" w14:textId="77777777" w:rsidR="001B6018" w:rsidRPr="00A41511" w:rsidRDefault="001B6018" w:rsidP="00526CC3">
      <w:pPr>
        <w:numPr>
          <w:ilvl w:val="0"/>
          <w:numId w:val="16"/>
        </w:numPr>
        <w:contextualSpacing/>
        <w:rPr>
          <w:b/>
        </w:rPr>
      </w:pPr>
      <w:r w:rsidRPr="00A41511">
        <w:rPr>
          <w:b/>
        </w:rPr>
        <w:t>Moderne vreemde talen (Frans of Engels)</w:t>
      </w:r>
    </w:p>
    <w:p w14:paraId="39B00BFF" w14:textId="77777777" w:rsidR="001B6018" w:rsidRPr="00A41511" w:rsidRDefault="001B6018" w:rsidP="00526CC3">
      <w:pPr>
        <w:ind w:left="708"/>
      </w:pPr>
      <w:r w:rsidRPr="00A41511">
        <w:t>De vakgebonden eindtermen van Frans of Engels van het eerste en tweede leerjaar van de tweede graad bso.</w:t>
      </w:r>
    </w:p>
    <w:p w14:paraId="31C90164" w14:textId="77777777" w:rsidR="001B6018" w:rsidRPr="00A41511" w:rsidRDefault="001B6018" w:rsidP="00526CC3">
      <w:pPr>
        <w:numPr>
          <w:ilvl w:val="0"/>
          <w:numId w:val="16"/>
        </w:numPr>
        <w:contextualSpacing/>
        <w:rPr>
          <w:b/>
        </w:rPr>
      </w:pPr>
      <w:r w:rsidRPr="00A41511">
        <w:rPr>
          <w:b/>
        </w:rPr>
        <w:t>Lichamelijke opvoeding (niet van toepassing voor CDO en Syntra)</w:t>
      </w:r>
    </w:p>
    <w:p w14:paraId="0747254F" w14:textId="77777777" w:rsidR="001B6018" w:rsidRPr="00A41511" w:rsidRDefault="001B6018" w:rsidP="00526CC3">
      <w:pPr>
        <w:ind w:left="708"/>
      </w:pPr>
      <w:r w:rsidRPr="00A41511">
        <w:t>De vakgebonden eindtermen van het eerste en tweede leerjaar van de tweede graad bso.</w:t>
      </w:r>
    </w:p>
    <w:p w14:paraId="4F6F0238" w14:textId="77777777" w:rsidR="001B6018" w:rsidRPr="00A41511" w:rsidRDefault="001B6018" w:rsidP="00526CC3">
      <w:pPr>
        <w:numPr>
          <w:ilvl w:val="0"/>
          <w:numId w:val="16"/>
        </w:numPr>
        <w:contextualSpacing/>
        <w:rPr>
          <w:b/>
        </w:rPr>
      </w:pPr>
      <w:r w:rsidRPr="00A41511">
        <w:rPr>
          <w:b/>
        </w:rPr>
        <w:t xml:space="preserve">Vakoverschrijdende eindtermen </w:t>
      </w:r>
    </w:p>
    <w:p w14:paraId="70B4F2DC" w14:textId="77777777" w:rsidR="001B6018" w:rsidRPr="00A41511" w:rsidRDefault="001B6018" w:rsidP="00526CC3">
      <w:pPr>
        <w:ind w:firstLine="708"/>
      </w:pPr>
      <w:r w:rsidRPr="00A41511">
        <w:t>De vakoverschrijdende eindtermen van het secundair onderwijs.</w:t>
      </w:r>
    </w:p>
    <w:p w14:paraId="68D5DDED" w14:textId="77777777" w:rsidR="001B6018" w:rsidRPr="00A41511" w:rsidRDefault="001B6018" w:rsidP="00526CC3">
      <w:pPr>
        <w:numPr>
          <w:ilvl w:val="0"/>
          <w:numId w:val="16"/>
        </w:numPr>
        <w:contextualSpacing/>
        <w:rPr>
          <w:b/>
        </w:rPr>
      </w:pPr>
      <w:r w:rsidRPr="00A41511">
        <w:rPr>
          <w:b/>
        </w:rPr>
        <w:t>Levensbeschouwing (niet van toepassing voor CDO en Syntra)</w:t>
      </w:r>
    </w:p>
    <w:p w14:paraId="6FAFBE9D" w14:textId="77777777" w:rsidR="001B6018" w:rsidRPr="00A41511" w:rsidRDefault="001B6018" w:rsidP="00526CC3">
      <w:pPr>
        <w:ind w:left="708"/>
      </w:pPr>
      <w:r w:rsidRPr="00A41511">
        <w:t xml:space="preserve">De doelen </w:t>
      </w:r>
      <w:r w:rsidRPr="00A41511">
        <w:rPr>
          <w:rFonts w:cs="Arial"/>
        </w:rPr>
        <w:t>voor godsdienst, niet-confessionele zedenleer, cultuurbeschouwing of eigen cultuur en religie zijn in overeenstemming met de internationale en grondwettelijke beginselen inzake de rechten van de mens en van het kind in het bijzonder en respecteren de door het Vlaams Parlement, naargelang van het geval, bekrachtigde of goedgekeurde eindtermen.</w:t>
      </w:r>
    </w:p>
    <w:p w14:paraId="44306DFE" w14:textId="77777777" w:rsidR="001B6018" w:rsidRPr="00A41511" w:rsidRDefault="001B6018" w:rsidP="00526CC3"/>
    <w:p w14:paraId="10F884EA" w14:textId="77777777" w:rsidR="001B6018" w:rsidRPr="00A41511" w:rsidRDefault="001B6018" w:rsidP="00526CC3">
      <w:r w:rsidRPr="00A41511">
        <w:t>De aanbieder duaal leren bepaalt zelf hoe de algemeen vormende competenties georganiseerd worden en bepaalt zelf de mate van integratie met de beroepsgerichte competenties.</w:t>
      </w:r>
    </w:p>
    <w:p w14:paraId="290FBE1B" w14:textId="77777777" w:rsidR="001B6018" w:rsidRPr="00A41511" w:rsidRDefault="001B6018" w:rsidP="00526CC3">
      <w:pPr>
        <w:rPr>
          <w:noProof/>
          <w:lang w:eastAsia="nl-BE"/>
        </w:rPr>
      </w:pPr>
    </w:p>
    <w:p w14:paraId="5BFCD505" w14:textId="0F20A65E" w:rsidR="001B6018" w:rsidRPr="00A41511" w:rsidRDefault="001B6018" w:rsidP="00526CC3">
      <w:pPr>
        <w:rPr>
          <w:noProof/>
          <w:lang w:eastAsia="nl-BE"/>
        </w:rPr>
      </w:pPr>
      <w:r w:rsidRPr="00A41511">
        <w:rPr>
          <w:noProof/>
          <w:lang w:eastAsia="nl-BE"/>
        </w:rPr>
        <w:t xml:space="preserve">Met in acht name van het evaluatieresultaat leidt dit na het slagen van bovenstaande algemene vorming van de </w:t>
      </w:r>
      <w:r w:rsidR="006B4319" w:rsidRPr="00A41511">
        <w:rPr>
          <w:noProof/>
          <w:lang w:eastAsia="nl-BE"/>
        </w:rPr>
        <w:t>tweede</w:t>
      </w:r>
      <w:r w:rsidRPr="00A41511">
        <w:rPr>
          <w:noProof/>
          <w:lang w:eastAsia="nl-BE"/>
        </w:rPr>
        <w:t xml:space="preserve"> graad tot één van de volgende studiebekrachtigingen:</w:t>
      </w:r>
    </w:p>
    <w:p w14:paraId="0D84F809" w14:textId="77777777" w:rsidR="001B6018" w:rsidRPr="00A41511" w:rsidRDefault="001B6018" w:rsidP="00526CC3">
      <w:pPr>
        <w:numPr>
          <w:ilvl w:val="0"/>
          <w:numId w:val="7"/>
        </w:numPr>
        <w:ind w:hanging="436"/>
        <w:contextualSpacing/>
        <w:rPr>
          <w:noProof/>
          <w:lang w:eastAsia="nl-BE"/>
        </w:rPr>
      </w:pPr>
      <w:bookmarkStart w:id="8" w:name="_Hlk33081337"/>
      <w:r w:rsidRPr="00A41511">
        <w:rPr>
          <w:noProof/>
          <w:lang w:eastAsia="nl-BE"/>
        </w:rPr>
        <w:t>een getuigschrift van de tweede graad van het secundair onderwijs, bewijs van onderwijskwalificatie “</w:t>
      </w:r>
      <w:r w:rsidRPr="00A41511">
        <w:t>installateur elektrotechnische basiscomponenten duaal</w:t>
      </w:r>
      <w:r w:rsidRPr="00A41511">
        <w:rPr>
          <w:noProof/>
          <w:lang w:eastAsia="nl-BE"/>
        </w:rPr>
        <w:t xml:space="preserve">” niveau 2 van de Vlaamse kwalificatiestructuur en niveau 2 van het Europese kwalificatiekader, met inbegrip van de beroepskwalificatie “elektrotechnisch monteur” niveau 2 van de Vlaamse kwalificatiestructuur en niveau 2 van het </w:t>
      </w:r>
      <w:r w:rsidRPr="00A41511">
        <w:rPr>
          <w:noProof/>
          <w:lang w:eastAsia="nl-BE"/>
        </w:rPr>
        <w:lastRenderedPageBreak/>
        <w:t>Europese kwalificatiekader</w:t>
      </w:r>
      <w:bookmarkStart w:id="9" w:name="_Hlk34231708"/>
      <w:bookmarkEnd w:id="8"/>
      <w:r w:rsidRPr="00A41511">
        <w:rPr>
          <w:noProof/>
          <w:lang w:eastAsia="nl-BE"/>
        </w:rPr>
        <w:t xml:space="preserve"> én de deelkwalificatie</w:t>
      </w:r>
      <w:r w:rsidRPr="00A41511">
        <w:rPr>
          <w:rFonts w:cstheme="minorHAnsi"/>
        </w:rPr>
        <w:t xml:space="preserve"> </w:t>
      </w:r>
      <w:r w:rsidRPr="00A41511">
        <w:rPr>
          <w:lang w:eastAsia="nl-BE"/>
        </w:rPr>
        <w:t>“installateur basiscomponenten” van de beroepskwalificatie “</w:t>
      </w:r>
      <w:r w:rsidRPr="00A41511">
        <w:t>elektrotechnisch installateur</w:t>
      </w:r>
      <w:r w:rsidRPr="00A41511">
        <w:rPr>
          <w:lang w:eastAsia="nl-BE"/>
        </w:rPr>
        <w:t>” niveau 3 van de Vlaamse kwalificatiestructuur en niveau 3 van het Europese kwalificatiekader;</w:t>
      </w:r>
    </w:p>
    <w:bookmarkEnd w:id="9"/>
    <w:p w14:paraId="5802E89B" w14:textId="42E46450" w:rsidR="001B6018" w:rsidRPr="00A41511" w:rsidRDefault="001B6018" w:rsidP="00526CC3">
      <w:pPr>
        <w:numPr>
          <w:ilvl w:val="0"/>
          <w:numId w:val="7"/>
        </w:numPr>
        <w:ind w:hanging="436"/>
        <w:contextualSpacing/>
        <w:rPr>
          <w:noProof/>
          <w:lang w:eastAsia="nl-BE"/>
        </w:rPr>
      </w:pPr>
      <w:r w:rsidRPr="00A41511">
        <w:rPr>
          <w:noProof/>
          <w:lang w:eastAsia="nl-BE"/>
        </w:rPr>
        <w:t>een getuigschrift van de tweede graad van het secundair onderwijs, tesamen met een certificaat van de opleiding “</w:t>
      </w:r>
      <w:r w:rsidR="007E6A2E" w:rsidRPr="00A41511">
        <w:rPr>
          <w:noProof/>
          <w:lang w:eastAsia="nl-BE"/>
        </w:rPr>
        <w:t>industrieel</w:t>
      </w:r>
      <w:r w:rsidRPr="00A41511">
        <w:t xml:space="preserve"> elektrotechnisch installateur</w:t>
      </w:r>
      <w:r w:rsidRPr="00A41511">
        <w:rPr>
          <w:noProof/>
          <w:lang w:eastAsia="nl-BE"/>
        </w:rPr>
        <w:t>”.</w:t>
      </w:r>
    </w:p>
    <w:p w14:paraId="02A269CA" w14:textId="77777777" w:rsidR="001B6018" w:rsidRPr="00A41511" w:rsidRDefault="001B6018" w:rsidP="00526CC3">
      <w:pPr>
        <w:ind w:left="284"/>
        <w:contextualSpacing/>
        <w:rPr>
          <w:noProof/>
          <w:lang w:eastAsia="nl-BE"/>
        </w:rPr>
      </w:pPr>
    </w:p>
    <w:p w14:paraId="2BC117F1" w14:textId="77777777" w:rsidR="001B6018" w:rsidRPr="00A41511" w:rsidRDefault="001B6018" w:rsidP="00526CC3">
      <w:r w:rsidRPr="00A41511">
        <w:t xml:space="preserve">Na het behalen van één van bovenstaande studiebekrachtigingen volgt de leerling enerzijds de beroepsgerichte vorming modulair zoals </w:t>
      </w:r>
      <w:r w:rsidRPr="00A41511">
        <w:rPr>
          <w:szCs w:val="20"/>
        </w:rPr>
        <w:t xml:space="preserve">vermeld in dit standaardtraject onder rubriek “5. Beroepsgerichte vorming” gecombineerd met de invulling van rubriek “6 Werkplekcomponent” </w:t>
      </w:r>
      <w:r w:rsidRPr="00A41511">
        <w:t>en anderzijds de verplichte algemene vorming voor het eerste en tweede leerjaar van de derde graad bso zoals vermeld in rubriek “3 Algemene vorming”.</w:t>
      </w:r>
    </w:p>
    <w:p w14:paraId="29C03CD1" w14:textId="77777777" w:rsidR="001B6018" w:rsidRPr="00A41511" w:rsidRDefault="001B6018" w:rsidP="00526CC3"/>
    <w:p w14:paraId="45026666" w14:textId="4DC4CA0F" w:rsidR="001B6018" w:rsidRPr="001B6018" w:rsidRDefault="001B6018" w:rsidP="00526CC3">
      <w:r w:rsidRPr="00A41511">
        <w:t>De leerling kan afhankelijk van zijn</w:t>
      </w:r>
      <w:r w:rsidRPr="00A41511">
        <w:rPr>
          <w:noProof/>
          <w:lang w:eastAsia="nl-BE"/>
        </w:rPr>
        <w:t xml:space="preserve"> evaluatieresultaat van de opleiding </w:t>
      </w:r>
      <w:r w:rsidR="007E6A2E" w:rsidRPr="00A41511">
        <w:rPr>
          <w:noProof/>
          <w:lang w:eastAsia="nl-BE"/>
        </w:rPr>
        <w:t xml:space="preserve">preventief onderhoud machines en </w:t>
      </w:r>
      <w:r w:rsidRPr="00A41511">
        <w:t xml:space="preserve">installaties </w:t>
      </w:r>
      <w:r w:rsidRPr="00A41511">
        <w:rPr>
          <w:noProof/>
          <w:lang w:eastAsia="nl-BE"/>
        </w:rPr>
        <w:t>duaal één van de studiebekrachtigingen behalen zoals vermeld in rubriek “7. Studiebekrachtiging” bovenop de reeds uitgereikte bovenstaande studiebekrachtiging.</w:t>
      </w:r>
    </w:p>
    <w:sectPr w:rsidR="001B6018" w:rsidRPr="001B601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07ACF" w14:textId="77777777" w:rsidR="001A7417" w:rsidRDefault="001A7417" w:rsidP="009F360C">
      <w:pPr>
        <w:spacing w:line="240" w:lineRule="auto"/>
      </w:pPr>
      <w:r>
        <w:separator/>
      </w:r>
    </w:p>
  </w:endnote>
  <w:endnote w:type="continuationSeparator" w:id="0">
    <w:p w14:paraId="617D8F82" w14:textId="77777777" w:rsidR="001A7417" w:rsidRDefault="001A7417" w:rsidP="009F360C">
      <w:pPr>
        <w:spacing w:line="240" w:lineRule="auto"/>
      </w:pPr>
      <w:r>
        <w:continuationSeparator/>
      </w:r>
    </w:p>
  </w:endnote>
  <w:endnote w:type="continuationNotice" w:id="1">
    <w:p w14:paraId="33A56E0E" w14:textId="77777777" w:rsidR="001A7417" w:rsidRDefault="001A74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A566E" w14:textId="77777777" w:rsidR="005B7B39" w:rsidRDefault="005B7B3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513870985"/>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4E8E6BF8" w14:textId="65115F57" w:rsidR="005B7B39" w:rsidRPr="00C623D7" w:rsidRDefault="005B7B39">
            <w:pPr>
              <w:pStyle w:val="Voettekst"/>
              <w:jc w:val="right"/>
              <w:rPr>
                <w:sz w:val="18"/>
                <w:szCs w:val="18"/>
              </w:rPr>
            </w:pPr>
            <w:r w:rsidRPr="00C623D7">
              <w:rPr>
                <w:sz w:val="18"/>
                <w:szCs w:val="18"/>
              </w:rPr>
              <w:t>Standaardtraject preventief onderhoud machines en</w:t>
            </w:r>
            <w:r w:rsidRPr="00C623D7">
              <w:t xml:space="preserve"> </w:t>
            </w:r>
            <w:r w:rsidRPr="00C623D7">
              <w:rPr>
                <w:sz w:val="18"/>
                <w:szCs w:val="18"/>
              </w:rPr>
              <w:t>installaties duaal (3</w:t>
            </w:r>
            <w:r w:rsidRPr="00C623D7">
              <w:rPr>
                <w:sz w:val="18"/>
                <w:szCs w:val="18"/>
                <w:vertAlign w:val="superscript"/>
              </w:rPr>
              <w:t>e</w:t>
            </w:r>
            <w:r w:rsidRPr="00C623D7">
              <w:rPr>
                <w:sz w:val="18"/>
                <w:szCs w:val="18"/>
              </w:rPr>
              <w:t xml:space="preserve"> graad bso)</w:t>
            </w:r>
          </w:p>
          <w:p w14:paraId="48D0DB24" w14:textId="2060A8E2" w:rsidR="005B7B39" w:rsidRPr="00171175" w:rsidRDefault="005B7B39">
            <w:pPr>
              <w:pStyle w:val="Voettekst"/>
              <w:jc w:val="right"/>
              <w:rPr>
                <w:sz w:val="18"/>
                <w:szCs w:val="18"/>
              </w:rPr>
            </w:pPr>
            <w:r w:rsidRPr="00C623D7">
              <w:rPr>
                <w:sz w:val="18"/>
                <w:szCs w:val="18"/>
              </w:rPr>
              <w:t xml:space="preserve">Geldig vanaf 1 </w:t>
            </w:r>
            <w:r w:rsidRPr="00BC57F2">
              <w:rPr>
                <w:sz w:val="18"/>
                <w:szCs w:val="18"/>
              </w:rPr>
              <w:t>september 2021 -</w:t>
            </w:r>
            <w:r>
              <w:rPr>
                <w:sz w:val="18"/>
                <w:szCs w:val="18"/>
              </w:rPr>
              <w:t xml:space="preserve"> </w:t>
            </w:r>
            <w:r w:rsidRPr="00171175">
              <w:rPr>
                <w:sz w:val="18"/>
                <w:szCs w:val="18"/>
                <w:lang w:val="nl-NL"/>
              </w:rPr>
              <w:t>P</w:t>
            </w:r>
            <w:r w:rsidRPr="00EE4CDA">
              <w:rPr>
                <w:sz w:val="18"/>
                <w:szCs w:val="18"/>
                <w:lang w:val="nl-NL"/>
              </w:rPr>
              <w:t xml:space="preserve">agina </w:t>
            </w:r>
            <w:r w:rsidRPr="00EE4CDA">
              <w:rPr>
                <w:bCs/>
                <w:sz w:val="18"/>
                <w:szCs w:val="18"/>
              </w:rPr>
              <w:fldChar w:fldCharType="begin"/>
            </w:r>
            <w:r w:rsidRPr="00EE4CDA">
              <w:rPr>
                <w:bCs/>
                <w:sz w:val="18"/>
                <w:szCs w:val="18"/>
              </w:rPr>
              <w:instrText>PAGE</w:instrText>
            </w:r>
            <w:r w:rsidRPr="00EE4CDA">
              <w:rPr>
                <w:bCs/>
                <w:sz w:val="18"/>
                <w:szCs w:val="18"/>
              </w:rPr>
              <w:fldChar w:fldCharType="separate"/>
            </w:r>
            <w:r>
              <w:rPr>
                <w:bCs/>
                <w:noProof/>
                <w:sz w:val="18"/>
                <w:szCs w:val="18"/>
              </w:rPr>
              <w:t>10</w:t>
            </w:r>
            <w:r w:rsidRPr="00EE4CDA">
              <w:rPr>
                <w:bCs/>
                <w:sz w:val="18"/>
                <w:szCs w:val="18"/>
              </w:rPr>
              <w:fldChar w:fldCharType="end"/>
            </w:r>
            <w:r w:rsidRPr="00EE4CDA">
              <w:rPr>
                <w:sz w:val="18"/>
                <w:szCs w:val="18"/>
                <w:lang w:val="nl-NL"/>
              </w:rPr>
              <w:t xml:space="preserve"> van </w:t>
            </w:r>
            <w:r w:rsidRPr="00EE4CDA">
              <w:rPr>
                <w:bCs/>
                <w:sz w:val="18"/>
                <w:szCs w:val="18"/>
              </w:rPr>
              <w:fldChar w:fldCharType="begin"/>
            </w:r>
            <w:r w:rsidRPr="00EE4CDA">
              <w:rPr>
                <w:bCs/>
                <w:sz w:val="18"/>
                <w:szCs w:val="18"/>
              </w:rPr>
              <w:instrText>NUMPAGES</w:instrText>
            </w:r>
            <w:r w:rsidRPr="00EE4CDA">
              <w:rPr>
                <w:bCs/>
                <w:sz w:val="18"/>
                <w:szCs w:val="18"/>
              </w:rPr>
              <w:fldChar w:fldCharType="separate"/>
            </w:r>
            <w:r>
              <w:rPr>
                <w:bCs/>
                <w:noProof/>
                <w:sz w:val="18"/>
                <w:szCs w:val="18"/>
              </w:rPr>
              <w:t>10</w:t>
            </w:r>
            <w:r w:rsidRPr="00EE4CDA">
              <w:rPr>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CDBC4" w14:textId="77777777" w:rsidR="005B7B39" w:rsidRDefault="005B7B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0295E" w14:textId="77777777" w:rsidR="001A7417" w:rsidRDefault="001A7417" w:rsidP="009F360C">
      <w:pPr>
        <w:spacing w:line="240" w:lineRule="auto"/>
      </w:pPr>
      <w:r>
        <w:separator/>
      </w:r>
    </w:p>
  </w:footnote>
  <w:footnote w:type="continuationSeparator" w:id="0">
    <w:p w14:paraId="2A44B960" w14:textId="77777777" w:rsidR="001A7417" w:rsidRDefault="001A7417" w:rsidP="009F360C">
      <w:pPr>
        <w:spacing w:line="240" w:lineRule="auto"/>
      </w:pPr>
      <w:r>
        <w:continuationSeparator/>
      </w:r>
    </w:p>
  </w:footnote>
  <w:footnote w:type="continuationNotice" w:id="1">
    <w:p w14:paraId="71881646" w14:textId="77777777" w:rsidR="001A7417" w:rsidRDefault="001A7417">
      <w:pPr>
        <w:spacing w:line="240" w:lineRule="auto"/>
      </w:pPr>
    </w:p>
  </w:footnote>
  <w:footnote w:id="2">
    <w:p w14:paraId="2A343E72" w14:textId="77777777" w:rsidR="005B7B39" w:rsidRPr="003A761F" w:rsidRDefault="005B7B39" w:rsidP="006C7864">
      <w:pPr>
        <w:spacing w:line="240" w:lineRule="auto"/>
        <w:rPr>
          <w:sz w:val="18"/>
          <w:szCs w:val="18"/>
        </w:rPr>
      </w:pPr>
      <w:r w:rsidRPr="007811ED">
        <w:rPr>
          <w:rStyle w:val="Voetnootmarkering"/>
          <w:sz w:val="18"/>
          <w:szCs w:val="18"/>
        </w:rPr>
        <w:footnoteRef/>
      </w:r>
      <w:r w:rsidRPr="007811ED">
        <w:rPr>
          <w:sz w:val="18"/>
          <w:szCs w:val="18"/>
        </w:rPr>
        <w:t xml:space="preserve"> </w:t>
      </w:r>
      <w:r w:rsidRPr="00E34932">
        <w:rPr>
          <w:sz w:val="18"/>
          <w:szCs w:val="18"/>
        </w:rPr>
        <w:t>Definitie zijinstromer: “</w:t>
      </w:r>
      <w:r w:rsidRPr="00E34932">
        <w:rPr>
          <w:rFonts w:cs="Calibri"/>
          <w:spacing w:val="-3"/>
          <w:sz w:val="18"/>
          <w:szCs w:val="18"/>
        </w:rPr>
        <w:t>jongeren die het onderwijs al hebben verlaten, al dan niet gekwalificeerd, en die zich, na een onderbreking, opnieuw willen inschrijven voor een duaal structuuronderdeel”.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C8F93" w14:textId="77777777" w:rsidR="005B7B39" w:rsidRDefault="005B7B3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E5B39" w14:textId="77777777" w:rsidR="005B7B39" w:rsidRDefault="005B7B3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43AD5" w14:textId="77777777" w:rsidR="005B7B39" w:rsidRDefault="005B7B3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4134E"/>
    <w:multiLevelType w:val="hybridMultilevel"/>
    <w:tmpl w:val="8424C3D0"/>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B445703"/>
    <w:multiLevelType w:val="hybridMultilevel"/>
    <w:tmpl w:val="A9F0F9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CA3E76"/>
    <w:multiLevelType w:val="hybridMultilevel"/>
    <w:tmpl w:val="03FAFA9E"/>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27FF2DBD"/>
    <w:multiLevelType w:val="hybridMultilevel"/>
    <w:tmpl w:val="C9A44368"/>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29EC0B97"/>
    <w:multiLevelType w:val="hybridMultilevel"/>
    <w:tmpl w:val="B2924246"/>
    <w:lvl w:ilvl="0" w:tplc="08130001">
      <w:start w:val="1"/>
      <w:numFmt w:val="bullet"/>
      <w:lvlText w:val=""/>
      <w:lvlJc w:val="left"/>
      <w:pPr>
        <w:ind w:left="360" w:hanging="360"/>
      </w:pPr>
      <w:rPr>
        <w:rFonts w:ascii="Symbol" w:hAnsi="Symbol"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D2129776">
      <w:numFmt w:val="bullet"/>
      <w:lvlText w:val=""/>
      <w:lvlJc w:val="left"/>
      <w:pPr>
        <w:ind w:left="2520" w:hanging="360"/>
      </w:pPr>
      <w:rPr>
        <w:rFonts w:ascii="Wingdings" w:eastAsiaTheme="minorHAnsi" w:hAnsi="Wingdings" w:cstheme="minorHAnsi"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2290705"/>
    <w:multiLevelType w:val="hybridMultilevel"/>
    <w:tmpl w:val="F67EBF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4780FDD"/>
    <w:multiLevelType w:val="hybridMultilevel"/>
    <w:tmpl w:val="8F7636B2"/>
    <w:lvl w:ilvl="0" w:tplc="C54A6476">
      <w:numFmt w:val="bullet"/>
      <w:lvlText w:val="-"/>
      <w:lvlJc w:val="left"/>
      <w:pPr>
        <w:ind w:left="360" w:hanging="360"/>
      </w:pPr>
      <w:rPr>
        <w:rFonts w:ascii="Calibri" w:eastAsia="Calibri" w:hAnsi="Calibri" w:cstheme="minorHAns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65F0E8A"/>
    <w:multiLevelType w:val="hybridMultilevel"/>
    <w:tmpl w:val="09E88462"/>
    <w:lvl w:ilvl="0" w:tplc="2940DF0E">
      <w:start w:val="1"/>
      <w:numFmt w:val="bullet"/>
      <w:lvlText w:val=""/>
      <w:lvlJc w:val="left"/>
      <w:pPr>
        <w:ind w:left="720" w:hanging="360"/>
      </w:pPr>
      <w:rPr>
        <w:rFonts w:ascii="Symbol" w:hAnsi="Symbol" w:hint="default"/>
      </w:rPr>
    </w:lvl>
    <w:lvl w:ilvl="1" w:tplc="9710E3B6">
      <w:start w:val="1"/>
      <w:numFmt w:val="bullet"/>
      <w:lvlText w:val="o"/>
      <w:lvlJc w:val="left"/>
      <w:pPr>
        <w:ind w:left="1440" w:hanging="360"/>
      </w:pPr>
      <w:rPr>
        <w:rFonts w:ascii="Courier New" w:hAnsi="Courier New" w:hint="default"/>
      </w:rPr>
    </w:lvl>
    <w:lvl w:ilvl="2" w:tplc="3982A54C">
      <w:start w:val="1"/>
      <w:numFmt w:val="bullet"/>
      <w:lvlText w:val=""/>
      <w:lvlJc w:val="left"/>
      <w:pPr>
        <w:ind w:left="2160" w:hanging="360"/>
      </w:pPr>
      <w:rPr>
        <w:rFonts w:ascii="Wingdings" w:hAnsi="Wingdings" w:hint="default"/>
      </w:rPr>
    </w:lvl>
    <w:lvl w:ilvl="3" w:tplc="DAA48530">
      <w:start w:val="1"/>
      <w:numFmt w:val="bullet"/>
      <w:lvlText w:val=""/>
      <w:lvlJc w:val="left"/>
      <w:pPr>
        <w:ind w:left="2880" w:hanging="360"/>
      </w:pPr>
      <w:rPr>
        <w:rFonts w:ascii="Symbol" w:hAnsi="Symbol" w:hint="default"/>
      </w:rPr>
    </w:lvl>
    <w:lvl w:ilvl="4" w:tplc="04360816">
      <w:start w:val="1"/>
      <w:numFmt w:val="bullet"/>
      <w:lvlText w:val="o"/>
      <w:lvlJc w:val="left"/>
      <w:pPr>
        <w:ind w:left="3600" w:hanging="360"/>
      </w:pPr>
      <w:rPr>
        <w:rFonts w:ascii="Courier New" w:hAnsi="Courier New" w:hint="default"/>
      </w:rPr>
    </w:lvl>
    <w:lvl w:ilvl="5" w:tplc="A6A244A2">
      <w:start w:val="1"/>
      <w:numFmt w:val="bullet"/>
      <w:lvlText w:val=""/>
      <w:lvlJc w:val="left"/>
      <w:pPr>
        <w:ind w:left="4320" w:hanging="360"/>
      </w:pPr>
      <w:rPr>
        <w:rFonts w:ascii="Wingdings" w:hAnsi="Wingdings" w:hint="default"/>
      </w:rPr>
    </w:lvl>
    <w:lvl w:ilvl="6" w:tplc="68C6132C">
      <w:start w:val="1"/>
      <w:numFmt w:val="bullet"/>
      <w:lvlText w:val=""/>
      <w:lvlJc w:val="left"/>
      <w:pPr>
        <w:ind w:left="5040" w:hanging="360"/>
      </w:pPr>
      <w:rPr>
        <w:rFonts w:ascii="Symbol" w:hAnsi="Symbol" w:hint="default"/>
      </w:rPr>
    </w:lvl>
    <w:lvl w:ilvl="7" w:tplc="F90E41E8">
      <w:start w:val="1"/>
      <w:numFmt w:val="bullet"/>
      <w:lvlText w:val="o"/>
      <w:lvlJc w:val="left"/>
      <w:pPr>
        <w:ind w:left="5760" w:hanging="360"/>
      </w:pPr>
      <w:rPr>
        <w:rFonts w:ascii="Courier New" w:hAnsi="Courier New" w:hint="default"/>
      </w:rPr>
    </w:lvl>
    <w:lvl w:ilvl="8" w:tplc="F74E13A4">
      <w:start w:val="1"/>
      <w:numFmt w:val="bullet"/>
      <w:lvlText w:val=""/>
      <w:lvlJc w:val="left"/>
      <w:pPr>
        <w:ind w:left="6480" w:hanging="360"/>
      </w:pPr>
      <w:rPr>
        <w:rFonts w:ascii="Wingdings" w:hAnsi="Wingdings" w:hint="default"/>
      </w:rPr>
    </w:lvl>
  </w:abstractNum>
  <w:abstractNum w:abstractNumId="8" w15:restartNumberingAfterBreak="0">
    <w:nsid w:val="381B1C74"/>
    <w:multiLevelType w:val="hybridMultilevel"/>
    <w:tmpl w:val="95FA3D4A"/>
    <w:lvl w:ilvl="0" w:tplc="66007E96">
      <w:start w:val="2"/>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9FA7CCC"/>
    <w:multiLevelType w:val="hybridMultilevel"/>
    <w:tmpl w:val="F3E8A798"/>
    <w:lvl w:ilvl="0" w:tplc="2DE28388">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ADC4836"/>
    <w:multiLevelType w:val="hybridMultilevel"/>
    <w:tmpl w:val="FFFC25C6"/>
    <w:lvl w:ilvl="0" w:tplc="5340540E">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48846D3"/>
    <w:multiLevelType w:val="hybridMultilevel"/>
    <w:tmpl w:val="5436EE54"/>
    <w:lvl w:ilvl="0" w:tplc="EBEA376A">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CE66914"/>
    <w:multiLevelType w:val="hybridMultilevel"/>
    <w:tmpl w:val="E6E45F98"/>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4" w15:restartNumberingAfterBreak="0">
    <w:nsid w:val="50284B79"/>
    <w:multiLevelType w:val="hybridMultilevel"/>
    <w:tmpl w:val="2B5A62E0"/>
    <w:lvl w:ilvl="0" w:tplc="C54A6476">
      <w:numFmt w:val="bullet"/>
      <w:lvlText w:val="-"/>
      <w:lvlJc w:val="left"/>
      <w:pPr>
        <w:ind w:left="360" w:hanging="360"/>
      </w:pPr>
      <w:rPr>
        <w:rFonts w:ascii="Calibri" w:eastAsia="Calibri" w:hAnsi="Calibri" w:cstheme="minorHAnsi"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5" w15:restartNumberingAfterBreak="0">
    <w:nsid w:val="54477A98"/>
    <w:multiLevelType w:val="hybridMultilevel"/>
    <w:tmpl w:val="66FE7422"/>
    <w:lvl w:ilvl="0" w:tplc="08130003">
      <w:start w:val="1"/>
      <w:numFmt w:val="bullet"/>
      <w:lvlText w:val="o"/>
      <w:lvlJc w:val="left"/>
      <w:pPr>
        <w:ind w:left="1068" w:hanging="360"/>
      </w:pPr>
      <w:rPr>
        <w:rFonts w:ascii="Courier New" w:hAnsi="Courier New" w:cs="Courier New" w:hint="default"/>
        <w:sz w:val="20"/>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15:restartNumberingAfterBreak="0">
    <w:nsid w:val="5B37256B"/>
    <w:multiLevelType w:val="hybridMultilevel"/>
    <w:tmpl w:val="8916979C"/>
    <w:lvl w:ilvl="0" w:tplc="C54A5AC0">
      <w:start w:val="1"/>
      <w:numFmt w:val="bullet"/>
      <w:lvlText w:val=""/>
      <w:lvlJc w:val="left"/>
      <w:pPr>
        <w:ind w:left="720" w:hanging="360"/>
      </w:pPr>
      <w:rPr>
        <w:rFonts w:ascii="Symbol" w:hAnsi="Symbol" w:hint="default"/>
        <w:strike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F77115D"/>
    <w:multiLevelType w:val="hybridMultilevel"/>
    <w:tmpl w:val="B3681198"/>
    <w:lvl w:ilvl="0" w:tplc="08130001">
      <w:start w:val="1"/>
      <w:numFmt w:val="bullet"/>
      <w:lvlText w:val=""/>
      <w:lvlJc w:val="left"/>
      <w:pPr>
        <w:ind w:left="720" w:hanging="360"/>
      </w:pPr>
      <w:rPr>
        <w:rFonts w:ascii="Symbol" w:hAnsi="Symbol" w:hint="default"/>
        <w:sz w:val="2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1304048"/>
    <w:multiLevelType w:val="hybridMultilevel"/>
    <w:tmpl w:val="9CC6D6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4654D5D"/>
    <w:multiLevelType w:val="hybridMultilevel"/>
    <w:tmpl w:val="3724EE2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069" w:hanging="360"/>
      </w:pPr>
      <w:rPr>
        <w:rFonts w:ascii="Courier New" w:hAnsi="Courier New" w:cs="Courier New" w:hint="default"/>
      </w:rPr>
    </w:lvl>
    <w:lvl w:ilvl="2" w:tplc="08130001">
      <w:start w:val="1"/>
      <w:numFmt w:val="bullet"/>
      <w:lvlText w:val=""/>
      <w:lvlJc w:val="left"/>
      <w:pPr>
        <w:ind w:left="2160" w:hanging="360"/>
      </w:pPr>
      <w:rPr>
        <w:rFonts w:ascii="Symbol" w:hAnsi="Symbol"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6AF5832"/>
    <w:multiLevelType w:val="hybridMultilevel"/>
    <w:tmpl w:val="6F104F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15"/>
  </w:num>
  <w:num w:numId="5">
    <w:abstractNumId w:val="12"/>
  </w:num>
  <w:num w:numId="6">
    <w:abstractNumId w:val="16"/>
  </w:num>
  <w:num w:numId="7">
    <w:abstractNumId w:val="19"/>
  </w:num>
  <w:num w:numId="8">
    <w:abstractNumId w:val="2"/>
  </w:num>
  <w:num w:numId="9">
    <w:abstractNumId w:val="13"/>
  </w:num>
  <w:num w:numId="10">
    <w:abstractNumId w:val="17"/>
  </w:num>
  <w:num w:numId="11">
    <w:abstractNumId w:val="20"/>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18"/>
  </w:num>
  <w:num w:numId="17">
    <w:abstractNumId w:val="0"/>
  </w:num>
  <w:num w:numId="18">
    <w:abstractNumId w:val="10"/>
  </w:num>
  <w:num w:numId="19">
    <w:abstractNumId w:val="11"/>
  </w:num>
  <w:num w:numId="20">
    <w:abstractNumId w:val="4"/>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A8F"/>
    <w:rsid w:val="000148B3"/>
    <w:rsid w:val="00016C1F"/>
    <w:rsid w:val="00030373"/>
    <w:rsid w:val="00040BC1"/>
    <w:rsid w:val="000720F5"/>
    <w:rsid w:val="000A3153"/>
    <w:rsid w:val="000B6C92"/>
    <w:rsid w:val="00104DAC"/>
    <w:rsid w:val="00120007"/>
    <w:rsid w:val="00153C28"/>
    <w:rsid w:val="00170BA2"/>
    <w:rsid w:val="00171175"/>
    <w:rsid w:val="00184844"/>
    <w:rsid w:val="001907D9"/>
    <w:rsid w:val="001A7417"/>
    <w:rsid w:val="001B4EB9"/>
    <w:rsid w:val="001B6018"/>
    <w:rsid w:val="001C24D4"/>
    <w:rsid w:val="001C5C54"/>
    <w:rsid w:val="001E5060"/>
    <w:rsid w:val="001E62E3"/>
    <w:rsid w:val="00203046"/>
    <w:rsid w:val="0021750B"/>
    <w:rsid w:val="00222A7F"/>
    <w:rsid w:val="0023564B"/>
    <w:rsid w:val="00260AE3"/>
    <w:rsid w:val="00271D0E"/>
    <w:rsid w:val="00292819"/>
    <w:rsid w:val="002A09F6"/>
    <w:rsid w:val="002A0FB9"/>
    <w:rsid w:val="002A215E"/>
    <w:rsid w:val="002B3DE7"/>
    <w:rsid w:val="002D07D6"/>
    <w:rsid w:val="002E2D48"/>
    <w:rsid w:val="002F0B6E"/>
    <w:rsid w:val="002F2105"/>
    <w:rsid w:val="003009F9"/>
    <w:rsid w:val="0031348D"/>
    <w:rsid w:val="00324A7B"/>
    <w:rsid w:val="00336E22"/>
    <w:rsid w:val="0034005A"/>
    <w:rsid w:val="0035252E"/>
    <w:rsid w:val="00352CAB"/>
    <w:rsid w:val="00380046"/>
    <w:rsid w:val="00392B87"/>
    <w:rsid w:val="003A0686"/>
    <w:rsid w:val="003A1B31"/>
    <w:rsid w:val="003A63F5"/>
    <w:rsid w:val="003A6BD7"/>
    <w:rsid w:val="003B2B03"/>
    <w:rsid w:val="003B7BFC"/>
    <w:rsid w:val="0040771F"/>
    <w:rsid w:val="00415D89"/>
    <w:rsid w:val="00426AB7"/>
    <w:rsid w:val="00444352"/>
    <w:rsid w:val="004457AC"/>
    <w:rsid w:val="004511F4"/>
    <w:rsid w:val="00467AA5"/>
    <w:rsid w:val="004737E2"/>
    <w:rsid w:val="0049012F"/>
    <w:rsid w:val="004971D4"/>
    <w:rsid w:val="004B3658"/>
    <w:rsid w:val="004E4655"/>
    <w:rsid w:val="004E60C0"/>
    <w:rsid w:val="00507829"/>
    <w:rsid w:val="00526CC3"/>
    <w:rsid w:val="00530315"/>
    <w:rsid w:val="00530782"/>
    <w:rsid w:val="0056157E"/>
    <w:rsid w:val="005652F7"/>
    <w:rsid w:val="00574DBA"/>
    <w:rsid w:val="00580CF4"/>
    <w:rsid w:val="00581E29"/>
    <w:rsid w:val="00582D65"/>
    <w:rsid w:val="005975A6"/>
    <w:rsid w:val="005B4644"/>
    <w:rsid w:val="005B5168"/>
    <w:rsid w:val="005B6A14"/>
    <w:rsid w:val="005B7B39"/>
    <w:rsid w:val="005C7298"/>
    <w:rsid w:val="005D6BA1"/>
    <w:rsid w:val="00612BE8"/>
    <w:rsid w:val="0062075E"/>
    <w:rsid w:val="00632104"/>
    <w:rsid w:val="00672388"/>
    <w:rsid w:val="006832D5"/>
    <w:rsid w:val="00684C9C"/>
    <w:rsid w:val="0069038B"/>
    <w:rsid w:val="006A2119"/>
    <w:rsid w:val="006B4319"/>
    <w:rsid w:val="006C0099"/>
    <w:rsid w:val="006C7864"/>
    <w:rsid w:val="006E0EB3"/>
    <w:rsid w:val="006E6107"/>
    <w:rsid w:val="006E78A3"/>
    <w:rsid w:val="006F529A"/>
    <w:rsid w:val="00723051"/>
    <w:rsid w:val="00734BAD"/>
    <w:rsid w:val="00761B9B"/>
    <w:rsid w:val="0078328B"/>
    <w:rsid w:val="007B33C8"/>
    <w:rsid w:val="007B710E"/>
    <w:rsid w:val="007E5A72"/>
    <w:rsid w:val="007E6A2E"/>
    <w:rsid w:val="007F26F1"/>
    <w:rsid w:val="00802680"/>
    <w:rsid w:val="008123A8"/>
    <w:rsid w:val="00817A57"/>
    <w:rsid w:val="008239CD"/>
    <w:rsid w:val="00830226"/>
    <w:rsid w:val="00847322"/>
    <w:rsid w:val="00867853"/>
    <w:rsid w:val="00875D32"/>
    <w:rsid w:val="008941F4"/>
    <w:rsid w:val="0089596E"/>
    <w:rsid w:val="008B037C"/>
    <w:rsid w:val="008B0FF1"/>
    <w:rsid w:val="008B2BFD"/>
    <w:rsid w:val="008B7673"/>
    <w:rsid w:val="008C2A71"/>
    <w:rsid w:val="0090318E"/>
    <w:rsid w:val="009154B5"/>
    <w:rsid w:val="00923A80"/>
    <w:rsid w:val="00924416"/>
    <w:rsid w:val="00924FC7"/>
    <w:rsid w:val="00934DAE"/>
    <w:rsid w:val="0093609A"/>
    <w:rsid w:val="00941AD7"/>
    <w:rsid w:val="00972F75"/>
    <w:rsid w:val="00975403"/>
    <w:rsid w:val="00985030"/>
    <w:rsid w:val="009A088D"/>
    <w:rsid w:val="009B4243"/>
    <w:rsid w:val="009B4C66"/>
    <w:rsid w:val="009E51C5"/>
    <w:rsid w:val="009F360C"/>
    <w:rsid w:val="00A0304B"/>
    <w:rsid w:val="00A03B81"/>
    <w:rsid w:val="00A26EC4"/>
    <w:rsid w:val="00A41511"/>
    <w:rsid w:val="00A44CF6"/>
    <w:rsid w:val="00A63B4C"/>
    <w:rsid w:val="00A864A6"/>
    <w:rsid w:val="00A96121"/>
    <w:rsid w:val="00A96EEA"/>
    <w:rsid w:val="00AD181F"/>
    <w:rsid w:val="00AD5194"/>
    <w:rsid w:val="00B22495"/>
    <w:rsid w:val="00B234B7"/>
    <w:rsid w:val="00B27D9D"/>
    <w:rsid w:val="00B27E32"/>
    <w:rsid w:val="00B27F03"/>
    <w:rsid w:val="00B31256"/>
    <w:rsid w:val="00B50192"/>
    <w:rsid w:val="00B6605D"/>
    <w:rsid w:val="00B66C0D"/>
    <w:rsid w:val="00B8570F"/>
    <w:rsid w:val="00B926F6"/>
    <w:rsid w:val="00B955E4"/>
    <w:rsid w:val="00BA07E8"/>
    <w:rsid w:val="00BC57F2"/>
    <w:rsid w:val="00BC7E01"/>
    <w:rsid w:val="00BE0C95"/>
    <w:rsid w:val="00BE1066"/>
    <w:rsid w:val="00BE7C73"/>
    <w:rsid w:val="00BF26F4"/>
    <w:rsid w:val="00C417E1"/>
    <w:rsid w:val="00C422A2"/>
    <w:rsid w:val="00C45AE0"/>
    <w:rsid w:val="00C53FA0"/>
    <w:rsid w:val="00C558D6"/>
    <w:rsid w:val="00C575D8"/>
    <w:rsid w:val="00C623D7"/>
    <w:rsid w:val="00C778F1"/>
    <w:rsid w:val="00C829C5"/>
    <w:rsid w:val="00C832F5"/>
    <w:rsid w:val="00C8471F"/>
    <w:rsid w:val="00C92C0C"/>
    <w:rsid w:val="00CB33CE"/>
    <w:rsid w:val="00CD4AE3"/>
    <w:rsid w:val="00CF60E7"/>
    <w:rsid w:val="00D02819"/>
    <w:rsid w:val="00D07527"/>
    <w:rsid w:val="00D1526D"/>
    <w:rsid w:val="00D2510D"/>
    <w:rsid w:val="00D267A2"/>
    <w:rsid w:val="00D504A7"/>
    <w:rsid w:val="00D609C6"/>
    <w:rsid w:val="00D62C6B"/>
    <w:rsid w:val="00D661E5"/>
    <w:rsid w:val="00D67994"/>
    <w:rsid w:val="00DA2C45"/>
    <w:rsid w:val="00DE5886"/>
    <w:rsid w:val="00DE5A6B"/>
    <w:rsid w:val="00DF597B"/>
    <w:rsid w:val="00E537D6"/>
    <w:rsid w:val="00E5532E"/>
    <w:rsid w:val="00E75531"/>
    <w:rsid w:val="00E913E8"/>
    <w:rsid w:val="00EB46A9"/>
    <w:rsid w:val="00EC4E30"/>
    <w:rsid w:val="00EC6B9F"/>
    <w:rsid w:val="00ED60C1"/>
    <w:rsid w:val="00EE35D2"/>
    <w:rsid w:val="00EE4CDA"/>
    <w:rsid w:val="00EF0BE0"/>
    <w:rsid w:val="00EF3D54"/>
    <w:rsid w:val="00F027BD"/>
    <w:rsid w:val="00F60A8F"/>
    <w:rsid w:val="00F62852"/>
    <w:rsid w:val="00F709C5"/>
    <w:rsid w:val="00F93479"/>
    <w:rsid w:val="00FB4B89"/>
    <w:rsid w:val="00FE0F9C"/>
    <w:rsid w:val="00FF0E73"/>
    <w:rsid w:val="00FF46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C4C03"/>
  <w15:chartTrackingRefBased/>
  <w15:docId w15:val="{1A49B868-6A8A-48BB-9DB1-5797CF9F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duaal"/>
    <w:qFormat/>
    <w:rsid w:val="005B4644"/>
    <w:pPr>
      <w:spacing w:after="0" w:line="260" w:lineRule="exact"/>
      <w:jc w:val="both"/>
    </w:pPr>
    <w:rPr>
      <w:rFonts w:ascii="Verdana" w:hAnsi="Verdana"/>
      <w:sz w:val="20"/>
    </w:rPr>
  </w:style>
  <w:style w:type="paragraph" w:styleId="Kop1">
    <w:name w:val="heading 1"/>
    <w:aliases w:val="Kop 1 duaal"/>
    <w:basedOn w:val="Standaard"/>
    <w:next w:val="Standaard"/>
    <w:link w:val="Kop1Char"/>
    <w:uiPriority w:val="9"/>
    <w:qFormat/>
    <w:rsid w:val="008B2BFD"/>
    <w:pPr>
      <w:keepNext/>
      <w:keepLines/>
      <w:numPr>
        <w:numId w:val="1"/>
      </w:numPr>
      <w:spacing w:line="480" w:lineRule="auto"/>
      <w:ind w:left="714" w:hanging="357"/>
      <w:jc w:val="left"/>
      <w:outlineLvl w:val="0"/>
    </w:pPr>
    <w:rPr>
      <w:rFonts w:eastAsiaTheme="majorEastAsia" w:cstheme="majorBidi"/>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aliases w:val="Titel duaal"/>
    <w:basedOn w:val="Standaard"/>
    <w:next w:val="Standaard"/>
    <w:link w:val="TitelChar"/>
    <w:uiPriority w:val="10"/>
    <w:qFormat/>
    <w:rsid w:val="003B7BFC"/>
    <w:pPr>
      <w:spacing w:line="480" w:lineRule="auto"/>
      <w:contextualSpacing/>
      <w:jc w:val="left"/>
    </w:pPr>
    <w:rPr>
      <w:rFonts w:eastAsiaTheme="majorEastAsia" w:cstheme="majorBidi"/>
      <w:spacing w:val="-10"/>
      <w:kern w:val="28"/>
      <w:sz w:val="40"/>
      <w:szCs w:val="56"/>
      <w:u w:val="single"/>
    </w:rPr>
  </w:style>
  <w:style w:type="character" w:customStyle="1" w:styleId="TitelChar">
    <w:name w:val="Titel Char"/>
    <w:aliases w:val="Titel duaal Char"/>
    <w:basedOn w:val="Standaardalinea-lettertype"/>
    <w:link w:val="Titel"/>
    <w:uiPriority w:val="10"/>
    <w:rsid w:val="003B7BFC"/>
    <w:rPr>
      <w:rFonts w:ascii="Verdana" w:eastAsiaTheme="majorEastAsia" w:hAnsi="Verdana" w:cstheme="majorBidi"/>
      <w:spacing w:val="-10"/>
      <w:kern w:val="28"/>
      <w:sz w:val="40"/>
      <w:szCs w:val="56"/>
      <w:u w:val="single"/>
    </w:rPr>
  </w:style>
  <w:style w:type="character" w:customStyle="1" w:styleId="Kop1Char">
    <w:name w:val="Kop 1 Char"/>
    <w:aliases w:val="Kop 1 duaal Char"/>
    <w:basedOn w:val="Standaardalinea-lettertype"/>
    <w:link w:val="Kop1"/>
    <w:uiPriority w:val="9"/>
    <w:rsid w:val="008B2BFD"/>
    <w:rPr>
      <w:rFonts w:ascii="Verdana" w:eastAsiaTheme="majorEastAsia" w:hAnsi="Verdana" w:cstheme="majorBidi"/>
      <w:sz w:val="24"/>
      <w:szCs w:val="32"/>
    </w:rPr>
  </w:style>
  <w:style w:type="paragraph" w:styleId="Lijstalinea">
    <w:name w:val="List Paragraph"/>
    <w:basedOn w:val="Standaard"/>
    <w:link w:val="LijstalineaChar"/>
    <w:uiPriority w:val="34"/>
    <w:qFormat/>
    <w:rsid w:val="00C92C0C"/>
    <w:pPr>
      <w:ind w:left="720"/>
      <w:contextualSpacing/>
    </w:pPr>
  </w:style>
  <w:style w:type="paragraph" w:styleId="Koptekst">
    <w:name w:val="header"/>
    <w:basedOn w:val="Standaard"/>
    <w:link w:val="KoptekstChar"/>
    <w:uiPriority w:val="99"/>
    <w:unhideWhenUsed/>
    <w:rsid w:val="009F360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9F360C"/>
    <w:rPr>
      <w:rFonts w:ascii="Verdana" w:hAnsi="Verdana"/>
    </w:rPr>
  </w:style>
  <w:style w:type="paragraph" w:styleId="Voettekst">
    <w:name w:val="footer"/>
    <w:basedOn w:val="Standaard"/>
    <w:link w:val="VoettekstChar"/>
    <w:uiPriority w:val="99"/>
    <w:unhideWhenUsed/>
    <w:rsid w:val="009F360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9F360C"/>
    <w:rPr>
      <w:rFonts w:ascii="Verdana" w:hAnsi="Verdana"/>
    </w:rPr>
  </w:style>
  <w:style w:type="character" w:styleId="Voetnootmarkering">
    <w:name w:val="footnote reference"/>
    <w:basedOn w:val="Standaardalinea-lettertype"/>
    <w:uiPriority w:val="99"/>
    <w:semiHidden/>
    <w:unhideWhenUsed/>
    <w:rsid w:val="000720F5"/>
    <w:rPr>
      <w:vertAlign w:val="superscript"/>
    </w:rPr>
  </w:style>
  <w:style w:type="character" w:customStyle="1" w:styleId="LijstalineaChar">
    <w:name w:val="Lijstalinea Char"/>
    <w:basedOn w:val="Standaardalinea-lettertype"/>
    <w:link w:val="Lijstalinea"/>
    <w:uiPriority w:val="34"/>
    <w:locked/>
    <w:rsid w:val="000720F5"/>
    <w:rPr>
      <w:rFonts w:ascii="Verdana" w:hAnsi="Verdana"/>
      <w:sz w:val="20"/>
    </w:rPr>
  </w:style>
  <w:style w:type="paragraph" w:customStyle="1" w:styleId="Titel1">
    <w:name w:val="Titel 1."/>
    <w:basedOn w:val="Standaard"/>
    <w:uiPriority w:val="1"/>
    <w:qFormat/>
    <w:rsid w:val="00C417E1"/>
    <w:pPr>
      <w:numPr>
        <w:numId w:val="5"/>
      </w:numPr>
      <w:spacing w:line="240" w:lineRule="auto"/>
      <w:jc w:val="left"/>
    </w:pPr>
    <w:rPr>
      <w:rFonts w:asciiTheme="minorHAnsi" w:hAnsiTheme="minorHAnsi" w:cstheme="minorHAnsi"/>
      <w:color w:val="2B92BE"/>
      <w:sz w:val="44"/>
      <w:szCs w:val="72"/>
    </w:rPr>
  </w:style>
  <w:style w:type="paragraph" w:styleId="Tekstopmerking">
    <w:name w:val="annotation text"/>
    <w:basedOn w:val="Standaard"/>
    <w:link w:val="TekstopmerkingChar"/>
    <w:uiPriority w:val="99"/>
    <w:unhideWhenUsed/>
    <w:rsid w:val="00C417E1"/>
    <w:pPr>
      <w:spacing w:line="240" w:lineRule="auto"/>
      <w:jc w:val="left"/>
    </w:pPr>
    <w:rPr>
      <w:rFonts w:asciiTheme="minorHAnsi" w:eastAsiaTheme="minorEastAsia" w:hAnsiTheme="minorHAnsi"/>
      <w:sz w:val="22"/>
      <w:szCs w:val="20"/>
    </w:rPr>
  </w:style>
  <w:style w:type="character" w:customStyle="1" w:styleId="TekstopmerkingChar">
    <w:name w:val="Tekst opmerking Char"/>
    <w:basedOn w:val="Standaardalinea-lettertype"/>
    <w:link w:val="Tekstopmerking"/>
    <w:uiPriority w:val="99"/>
    <w:rsid w:val="00C417E1"/>
    <w:rPr>
      <w:rFonts w:eastAsiaTheme="minorEastAsia"/>
      <w:szCs w:val="20"/>
    </w:rPr>
  </w:style>
  <w:style w:type="paragraph" w:styleId="Geenafstand">
    <w:name w:val="No Spacing"/>
    <w:basedOn w:val="Standaard"/>
    <w:link w:val="GeenafstandChar"/>
    <w:uiPriority w:val="1"/>
    <w:qFormat/>
    <w:rsid w:val="006C0099"/>
    <w:pPr>
      <w:spacing w:line="240" w:lineRule="auto"/>
      <w:jc w:val="left"/>
    </w:pPr>
    <w:rPr>
      <w:rFonts w:asciiTheme="minorHAnsi" w:eastAsiaTheme="minorEastAsia" w:hAnsiTheme="minorHAnsi"/>
      <w:sz w:val="22"/>
      <w:szCs w:val="20"/>
    </w:rPr>
  </w:style>
  <w:style w:type="character" w:customStyle="1" w:styleId="GeenafstandChar">
    <w:name w:val="Geen afstand Char"/>
    <w:basedOn w:val="Standaardalinea-lettertype"/>
    <w:link w:val="Geenafstand"/>
    <w:uiPriority w:val="1"/>
    <w:rsid w:val="006C0099"/>
    <w:rPr>
      <w:rFonts w:eastAsiaTheme="minorEastAsia"/>
      <w:szCs w:val="20"/>
    </w:rPr>
  </w:style>
  <w:style w:type="character" w:styleId="Hyperlink">
    <w:name w:val="Hyperlink"/>
    <w:basedOn w:val="Standaardalinea-lettertype"/>
    <w:uiPriority w:val="99"/>
    <w:unhideWhenUsed/>
    <w:rsid w:val="006C0099"/>
    <w:rPr>
      <w:color w:val="0563C1" w:themeColor="hyperlink"/>
      <w:u w:val="single"/>
    </w:rPr>
  </w:style>
  <w:style w:type="character" w:styleId="Verwijzingopmerking">
    <w:name w:val="annotation reference"/>
    <w:basedOn w:val="Standaardalinea-lettertype"/>
    <w:uiPriority w:val="99"/>
    <w:semiHidden/>
    <w:unhideWhenUsed/>
    <w:rsid w:val="004B3658"/>
    <w:rPr>
      <w:sz w:val="16"/>
      <w:szCs w:val="16"/>
    </w:rPr>
  </w:style>
  <w:style w:type="paragraph" w:styleId="Ballontekst">
    <w:name w:val="Balloon Text"/>
    <w:basedOn w:val="Standaard"/>
    <w:link w:val="BallontekstChar"/>
    <w:uiPriority w:val="99"/>
    <w:semiHidden/>
    <w:unhideWhenUsed/>
    <w:rsid w:val="004B365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3658"/>
    <w:rPr>
      <w:rFonts w:ascii="Segoe UI" w:hAnsi="Segoe UI" w:cs="Segoe UI"/>
      <w:sz w:val="18"/>
      <w:szCs w:val="18"/>
    </w:rPr>
  </w:style>
  <w:style w:type="table" w:styleId="Tabelraster">
    <w:name w:val="Table Grid"/>
    <w:basedOn w:val="Standaardtabel"/>
    <w:uiPriority w:val="39"/>
    <w:rsid w:val="00690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1C24D4"/>
    <w:pPr>
      <w:spacing w:line="240" w:lineRule="auto"/>
      <w:jc w:val="left"/>
    </w:pPr>
    <w:rPr>
      <w:rFonts w:ascii="Calibri" w:hAnsi="Calibri" w:cs="Consolas"/>
      <w:sz w:val="22"/>
      <w:szCs w:val="21"/>
    </w:rPr>
  </w:style>
  <w:style w:type="character" w:customStyle="1" w:styleId="TekstzonderopmaakChar">
    <w:name w:val="Tekst zonder opmaak Char"/>
    <w:basedOn w:val="Standaardalinea-lettertype"/>
    <w:link w:val="Tekstzonderopmaak"/>
    <w:uiPriority w:val="99"/>
    <w:semiHidden/>
    <w:rsid w:val="001C24D4"/>
    <w:rPr>
      <w:rFonts w:ascii="Calibri" w:hAnsi="Calibri" w:cs="Consolas"/>
      <w:szCs w:val="21"/>
    </w:rPr>
  </w:style>
  <w:style w:type="paragraph" w:styleId="Onderwerpvanopmerking">
    <w:name w:val="annotation subject"/>
    <w:basedOn w:val="Tekstopmerking"/>
    <w:next w:val="Tekstopmerking"/>
    <w:link w:val="OnderwerpvanopmerkingChar"/>
    <w:uiPriority w:val="99"/>
    <w:semiHidden/>
    <w:unhideWhenUsed/>
    <w:rsid w:val="00817A57"/>
    <w:pPr>
      <w:jc w:val="both"/>
    </w:pPr>
    <w:rPr>
      <w:rFonts w:ascii="Verdana" w:eastAsiaTheme="minorHAnsi" w:hAnsi="Verdana"/>
      <w:b/>
      <w:bCs/>
      <w:sz w:val="20"/>
    </w:rPr>
  </w:style>
  <w:style w:type="character" w:customStyle="1" w:styleId="OnderwerpvanopmerkingChar">
    <w:name w:val="Onderwerp van opmerking Char"/>
    <w:basedOn w:val="TekstopmerkingChar"/>
    <w:link w:val="Onderwerpvanopmerking"/>
    <w:uiPriority w:val="99"/>
    <w:semiHidden/>
    <w:rsid w:val="00817A57"/>
    <w:rPr>
      <w:rFonts w:ascii="Verdana" w:eastAsiaTheme="minorEastAsia" w:hAnsi="Verdana"/>
      <w:b/>
      <w:bCs/>
      <w:sz w:val="20"/>
      <w:szCs w:val="20"/>
    </w:rPr>
  </w:style>
  <w:style w:type="paragraph" w:customStyle="1" w:styleId="xmsonormal">
    <w:name w:val="x_msonormal"/>
    <w:basedOn w:val="Standaard"/>
    <w:rsid w:val="00580CF4"/>
    <w:pPr>
      <w:spacing w:line="240" w:lineRule="auto"/>
      <w:jc w:val="left"/>
    </w:pPr>
    <w:rPr>
      <w:rFonts w:ascii="Calibri" w:hAnsi="Calibri" w:cs="Calibri"/>
      <w:sz w:val="2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402200">
      <w:bodyDiv w:val="1"/>
      <w:marLeft w:val="0"/>
      <w:marRight w:val="0"/>
      <w:marTop w:val="0"/>
      <w:marBottom w:val="0"/>
      <w:divBdr>
        <w:top w:val="none" w:sz="0" w:space="0" w:color="auto"/>
        <w:left w:val="none" w:sz="0" w:space="0" w:color="auto"/>
        <w:bottom w:val="none" w:sz="0" w:space="0" w:color="auto"/>
        <w:right w:val="none" w:sz="0" w:space="0" w:color="auto"/>
      </w:divBdr>
    </w:div>
    <w:div w:id="489366137">
      <w:bodyDiv w:val="1"/>
      <w:marLeft w:val="0"/>
      <w:marRight w:val="0"/>
      <w:marTop w:val="0"/>
      <w:marBottom w:val="0"/>
      <w:divBdr>
        <w:top w:val="none" w:sz="0" w:space="0" w:color="auto"/>
        <w:left w:val="none" w:sz="0" w:space="0" w:color="auto"/>
        <w:bottom w:val="none" w:sz="0" w:space="0" w:color="auto"/>
        <w:right w:val="none" w:sz="0" w:space="0" w:color="auto"/>
      </w:divBdr>
    </w:div>
    <w:div w:id="562522583">
      <w:bodyDiv w:val="1"/>
      <w:marLeft w:val="0"/>
      <w:marRight w:val="0"/>
      <w:marTop w:val="0"/>
      <w:marBottom w:val="0"/>
      <w:divBdr>
        <w:top w:val="none" w:sz="0" w:space="0" w:color="auto"/>
        <w:left w:val="none" w:sz="0" w:space="0" w:color="auto"/>
        <w:bottom w:val="none" w:sz="0" w:space="0" w:color="auto"/>
        <w:right w:val="none" w:sz="0" w:space="0" w:color="auto"/>
      </w:divBdr>
    </w:div>
    <w:div w:id="862982226">
      <w:bodyDiv w:val="1"/>
      <w:marLeft w:val="0"/>
      <w:marRight w:val="0"/>
      <w:marTop w:val="0"/>
      <w:marBottom w:val="0"/>
      <w:divBdr>
        <w:top w:val="none" w:sz="0" w:space="0" w:color="auto"/>
        <w:left w:val="none" w:sz="0" w:space="0" w:color="auto"/>
        <w:bottom w:val="none" w:sz="0" w:space="0" w:color="auto"/>
        <w:right w:val="none" w:sz="0" w:space="0" w:color="auto"/>
      </w:divBdr>
    </w:div>
    <w:div w:id="1202206664">
      <w:bodyDiv w:val="1"/>
      <w:marLeft w:val="0"/>
      <w:marRight w:val="0"/>
      <w:marTop w:val="0"/>
      <w:marBottom w:val="0"/>
      <w:divBdr>
        <w:top w:val="none" w:sz="0" w:space="0" w:color="auto"/>
        <w:left w:val="none" w:sz="0" w:space="0" w:color="auto"/>
        <w:bottom w:val="none" w:sz="0" w:space="0" w:color="auto"/>
        <w:right w:val="none" w:sz="0" w:space="0" w:color="auto"/>
      </w:divBdr>
    </w:div>
    <w:div w:id="1704209938">
      <w:bodyDiv w:val="1"/>
      <w:marLeft w:val="0"/>
      <w:marRight w:val="0"/>
      <w:marTop w:val="0"/>
      <w:marBottom w:val="0"/>
      <w:divBdr>
        <w:top w:val="none" w:sz="0" w:space="0" w:color="auto"/>
        <w:left w:val="none" w:sz="0" w:space="0" w:color="auto"/>
        <w:bottom w:val="none" w:sz="0" w:space="0" w:color="auto"/>
        <w:right w:val="none" w:sz="0" w:space="0" w:color="auto"/>
      </w:divBdr>
    </w:div>
    <w:div w:id="1749034816">
      <w:bodyDiv w:val="1"/>
      <w:marLeft w:val="0"/>
      <w:marRight w:val="0"/>
      <w:marTop w:val="0"/>
      <w:marBottom w:val="0"/>
      <w:divBdr>
        <w:top w:val="none" w:sz="0" w:space="0" w:color="auto"/>
        <w:left w:val="none" w:sz="0" w:space="0" w:color="auto"/>
        <w:bottom w:val="none" w:sz="0" w:space="0" w:color="auto"/>
        <w:right w:val="none" w:sz="0" w:space="0" w:color="auto"/>
      </w:divBdr>
    </w:div>
    <w:div w:id="20531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onderwijs.vlaanderen.be/edulex/document.aspx?docid=1489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9292DE85C56644A79D0FF99C7ED3A9" ma:contentTypeVersion="11" ma:contentTypeDescription="Een nieuw document maken." ma:contentTypeScope="" ma:versionID="2b70ec6f7af8bccff0cecccf3644d9a7">
  <xsd:schema xmlns:xsd="http://www.w3.org/2001/XMLSchema" xmlns:xs="http://www.w3.org/2001/XMLSchema" xmlns:p="http://schemas.microsoft.com/office/2006/metadata/properties" xmlns:ns3="6db0cb4e-66eb-4daa-8956-68f8c7fc464a" xmlns:ns4="70661642-bb85-4837-9519-b5b6049cf40d" targetNamespace="http://schemas.microsoft.com/office/2006/metadata/properties" ma:root="true" ma:fieldsID="40742dc279a7b175e10f91ed7d197df3" ns3:_="" ns4:_="">
    <xsd:import namespace="6db0cb4e-66eb-4daa-8956-68f8c7fc464a"/>
    <xsd:import namespace="70661642-bb85-4837-9519-b5b6049cf4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0cb4e-66eb-4daa-8956-68f8c7fc46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61642-bb85-4837-9519-b5b6049cf40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407E3F-3737-456E-8C6D-0FE86991DCC9}">
  <ds:schemaRefs>
    <ds:schemaRef ds:uri="http://schemas.openxmlformats.org/officeDocument/2006/bibliography"/>
  </ds:schemaRefs>
</ds:datastoreItem>
</file>

<file path=customXml/itemProps2.xml><?xml version="1.0" encoding="utf-8"?>
<ds:datastoreItem xmlns:ds="http://schemas.openxmlformats.org/officeDocument/2006/customXml" ds:itemID="{8E6F57E6-B365-45A0-87D7-FE69A3124C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1D77FA-7C19-411C-A94B-B0D367CE4ED1}">
  <ds:schemaRefs>
    <ds:schemaRef ds:uri="http://schemas.microsoft.com/sharepoint/v3/contenttype/forms"/>
  </ds:schemaRefs>
</ds:datastoreItem>
</file>

<file path=customXml/itemProps4.xml><?xml version="1.0" encoding="utf-8"?>
<ds:datastoreItem xmlns:ds="http://schemas.openxmlformats.org/officeDocument/2006/customXml" ds:itemID="{A6E644A7-E9BF-46EB-8A6B-3C46D36BA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0cb4e-66eb-4daa-8956-68f8c7fc464a"/>
    <ds:schemaRef ds:uri="70661642-bb85-4837-9519-b5b6049cf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18</Pages>
  <Words>5141</Words>
  <Characters>28278</Characters>
  <Application>Microsoft Office Word</Application>
  <DocSecurity>0</DocSecurity>
  <Lines>235</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 Ven, An 1F3U</dc:creator>
  <cp:keywords/>
  <dc:description/>
  <cp:lastModifiedBy>Pot Katleen</cp:lastModifiedBy>
  <cp:revision>28</cp:revision>
  <cp:lastPrinted>2020-03-09T12:55:00Z</cp:lastPrinted>
  <dcterms:created xsi:type="dcterms:W3CDTF">2020-03-26T08:29:00Z</dcterms:created>
  <dcterms:modified xsi:type="dcterms:W3CDTF">2021-05-19T13:12:00Z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0x010100D39292DE85C56644A79D0FF99C7ED3A9</vt:lpwstr>
  </property>
</Properties>
</file>